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BB61" w14:textId="6020FB8F" w:rsidR="001F1846" w:rsidRDefault="001E17AE" w:rsidP="007310B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F4D075" wp14:editId="13675F12">
            <wp:simplePos x="0" y="0"/>
            <wp:positionH relativeFrom="margin">
              <wp:posOffset>1228090</wp:posOffset>
            </wp:positionH>
            <wp:positionV relativeFrom="paragraph">
              <wp:posOffset>5715</wp:posOffset>
            </wp:positionV>
            <wp:extent cx="3879850" cy="877575"/>
            <wp:effectExtent l="0" t="0" r="635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8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3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5BC0B" wp14:editId="4295BC0C">
                <wp:simplePos x="0" y="0"/>
                <wp:positionH relativeFrom="column">
                  <wp:posOffset>4038600</wp:posOffset>
                </wp:positionH>
                <wp:positionV relativeFrom="paragraph">
                  <wp:posOffset>-212725</wp:posOffset>
                </wp:positionV>
                <wp:extent cx="2232660" cy="624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5BC1A" w14:textId="77777777" w:rsidR="00285C93" w:rsidRPr="00285C93" w:rsidRDefault="00285C93" w:rsidP="00285C9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5BC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pt;margin-top:-16.75pt;width:175.8pt;height:49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" fillcolor="white [3201]" stroked="f" strokeweight=".5pt">
                <v:textbox>
                  <w:txbxContent>
                    <w:p w14:paraId="4295BC1A" w14:textId="77777777" w:rsidR="00285C93" w:rsidRPr="00285C93" w:rsidRDefault="00285C93" w:rsidP="00285C9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5BB62" w14:textId="5E4C4C00" w:rsidR="001F1846" w:rsidRDefault="001F1846" w:rsidP="007310B3">
      <w:pPr>
        <w:jc w:val="center"/>
      </w:pPr>
    </w:p>
    <w:p w14:paraId="4295BB63" w14:textId="4988B51A" w:rsidR="00127DFA" w:rsidRDefault="007310B3" w:rsidP="007310B3">
      <w:pPr>
        <w:jc w:val="center"/>
      </w:pPr>
      <w:r>
        <w:t xml:space="preserve">         </w:t>
      </w:r>
    </w:p>
    <w:p w14:paraId="4295BB64" w14:textId="272EE75F" w:rsidR="001F1846" w:rsidRDefault="00364D71">
      <w:r>
        <w:rPr>
          <w:noProof/>
        </w:rPr>
        <w:drawing>
          <wp:anchor distT="0" distB="0" distL="114300" distR="114300" simplePos="0" relativeHeight="251662336" behindDoc="0" locked="0" layoutInCell="1" allowOverlap="1" wp14:anchorId="7A72CA47" wp14:editId="7DD398DC">
            <wp:simplePos x="0" y="0"/>
            <wp:positionH relativeFrom="margin">
              <wp:posOffset>4083050</wp:posOffset>
            </wp:positionH>
            <wp:positionV relativeFrom="paragraph">
              <wp:posOffset>100386</wp:posOffset>
            </wp:positionV>
            <wp:extent cx="1264003" cy="20002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3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5BB65" w14:textId="794A01AB" w:rsidR="001F1846" w:rsidRDefault="001E17AE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95BC0F" wp14:editId="3DA31889">
                <wp:simplePos x="0" y="0"/>
                <wp:positionH relativeFrom="column">
                  <wp:posOffset>2179320</wp:posOffset>
                </wp:positionH>
                <wp:positionV relativeFrom="paragraph">
                  <wp:posOffset>127000</wp:posOffset>
                </wp:positionV>
                <wp:extent cx="19431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5BC1B" w14:textId="77777777" w:rsidR="00224578" w:rsidRPr="007310B3" w:rsidRDefault="00224578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7310B3">
                              <w:rPr>
                                <w:sz w:val="36"/>
                                <w:szCs w:val="3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5BC0F" id="_x0000_s1027" type="#_x0000_t202" style="position:absolute;margin-left:171.6pt;margin-top:10pt;width:15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" stroked="f">
                <v:textbox>
                  <w:txbxContent>
                    <w:p w14:paraId="4295BC1B" w14:textId="77777777" w:rsidR="00224578" w:rsidRPr="007310B3" w:rsidRDefault="00224578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7310B3">
                        <w:rPr>
                          <w:sz w:val="36"/>
                          <w:szCs w:val="36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295BB66" w14:textId="58FBF6B5" w:rsidR="00127DFA" w:rsidRDefault="00127DFA"/>
    <w:p w14:paraId="4295BB68" w14:textId="2E6A9A10" w:rsidR="00127DFA" w:rsidRDefault="00127DFA"/>
    <w:p w14:paraId="4295BB69" w14:textId="27A2F12D" w:rsidR="00127DFA" w:rsidRDefault="00127D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295BB6A" w14:textId="2E304438" w:rsidR="00127DFA" w:rsidRDefault="00127DFA">
      <w:pPr>
        <w:tabs>
          <w:tab w:val="left" w:pos="720"/>
          <w:tab w:val="left" w:pos="1440"/>
          <w:tab w:val="left" w:pos="2160"/>
          <w:tab w:val="left" w:pos="2640"/>
        </w:tabs>
        <w:rPr>
          <w:rFonts w:ascii="Arial" w:hAnsi="Arial" w:cs="Arial"/>
          <w:b/>
          <w:bCs/>
        </w:rPr>
      </w:pPr>
    </w:p>
    <w:p w14:paraId="4295BB6B" w14:textId="5491F559" w:rsidR="00127DFA" w:rsidRPr="003E3CB6" w:rsidRDefault="00127DFA" w:rsidP="00653F07">
      <w:pPr>
        <w:tabs>
          <w:tab w:val="left" w:pos="720"/>
          <w:tab w:val="left" w:pos="1440"/>
          <w:tab w:val="left" w:pos="2160"/>
          <w:tab w:val="left" w:pos="2640"/>
        </w:tabs>
        <w:spacing w:line="360" w:lineRule="auto"/>
        <w:rPr>
          <w:rFonts w:ascii="Verdana" w:hAnsi="Verdana" w:cs="Arial"/>
          <w:sz w:val="22"/>
          <w:szCs w:val="22"/>
        </w:rPr>
      </w:pPr>
      <w:r w:rsidRPr="003E3CB6">
        <w:rPr>
          <w:rFonts w:ascii="Verdana" w:hAnsi="Verdana" w:cs="Arial"/>
          <w:b/>
          <w:bCs/>
          <w:sz w:val="22"/>
          <w:szCs w:val="22"/>
        </w:rPr>
        <w:t>POST:</w:t>
      </w:r>
      <w:r w:rsidRPr="003E3CB6">
        <w:rPr>
          <w:rFonts w:ascii="Verdana" w:hAnsi="Verdana" w:cs="Arial"/>
          <w:b/>
          <w:bCs/>
          <w:sz w:val="22"/>
          <w:szCs w:val="22"/>
        </w:rPr>
        <w:tab/>
      </w:r>
      <w:r w:rsidR="007310B3" w:rsidRPr="003E3CB6">
        <w:rPr>
          <w:rFonts w:ascii="Verdana" w:hAnsi="Verdana" w:cs="Arial"/>
          <w:b/>
          <w:bCs/>
          <w:sz w:val="22"/>
          <w:szCs w:val="22"/>
        </w:rPr>
        <w:tab/>
      </w:r>
      <w:r w:rsidR="007310B3" w:rsidRPr="003E3CB6">
        <w:rPr>
          <w:rFonts w:ascii="Verdana" w:hAnsi="Verdana" w:cs="Arial"/>
          <w:b/>
          <w:bCs/>
          <w:sz w:val="22"/>
          <w:szCs w:val="22"/>
        </w:rPr>
        <w:tab/>
      </w:r>
      <w:r w:rsidR="007310B3" w:rsidRPr="003E3CB6">
        <w:rPr>
          <w:rFonts w:ascii="Verdana" w:hAnsi="Verdana" w:cs="Arial"/>
          <w:b/>
          <w:bCs/>
          <w:sz w:val="22"/>
          <w:szCs w:val="22"/>
        </w:rPr>
        <w:tab/>
      </w:r>
      <w:r w:rsidR="007310B3" w:rsidRPr="003E3CB6">
        <w:rPr>
          <w:rFonts w:ascii="Verdana" w:hAnsi="Verdana" w:cs="Arial"/>
          <w:b/>
          <w:bCs/>
          <w:sz w:val="22"/>
          <w:szCs w:val="22"/>
        </w:rPr>
        <w:tab/>
      </w:r>
      <w:r w:rsidR="005D4551">
        <w:rPr>
          <w:rFonts w:ascii="Verdana" w:hAnsi="Verdana" w:cs="Arial"/>
          <w:b/>
          <w:bCs/>
          <w:sz w:val="22"/>
          <w:szCs w:val="22"/>
        </w:rPr>
        <w:t xml:space="preserve">Estate Assistant </w:t>
      </w:r>
      <w:r w:rsidRPr="003E3CB6">
        <w:rPr>
          <w:rFonts w:ascii="Verdana" w:hAnsi="Verdana" w:cs="Arial"/>
          <w:b/>
          <w:bCs/>
          <w:sz w:val="22"/>
          <w:szCs w:val="22"/>
        </w:rPr>
        <w:tab/>
      </w:r>
    </w:p>
    <w:p w14:paraId="4295BB6C" w14:textId="2CA73CE6" w:rsidR="00127DFA" w:rsidRPr="003E3CB6" w:rsidRDefault="00127DFA" w:rsidP="00653F07">
      <w:pPr>
        <w:tabs>
          <w:tab w:val="left" w:pos="720"/>
          <w:tab w:val="left" w:pos="1440"/>
          <w:tab w:val="left" w:pos="2160"/>
          <w:tab w:val="left" w:pos="2640"/>
        </w:tabs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3E3CB6">
        <w:rPr>
          <w:rFonts w:ascii="Verdana" w:hAnsi="Verdana" w:cs="Arial"/>
          <w:b/>
          <w:bCs/>
          <w:sz w:val="22"/>
          <w:szCs w:val="22"/>
        </w:rPr>
        <w:t>RESPONSIBLE TO:</w:t>
      </w:r>
      <w:r w:rsidRPr="003E3CB6">
        <w:rPr>
          <w:rFonts w:ascii="Verdana" w:hAnsi="Verdana" w:cs="Arial"/>
          <w:b/>
          <w:bCs/>
          <w:sz w:val="22"/>
          <w:szCs w:val="22"/>
        </w:rPr>
        <w:tab/>
      </w:r>
      <w:r w:rsidR="007310B3" w:rsidRPr="003E3CB6">
        <w:rPr>
          <w:rFonts w:ascii="Verdana" w:hAnsi="Verdana" w:cs="Arial"/>
          <w:b/>
          <w:bCs/>
          <w:sz w:val="22"/>
          <w:szCs w:val="22"/>
        </w:rPr>
        <w:tab/>
      </w:r>
      <w:r w:rsidR="007310B3" w:rsidRPr="003E3CB6">
        <w:rPr>
          <w:rFonts w:ascii="Verdana" w:hAnsi="Verdana" w:cs="Arial"/>
          <w:b/>
          <w:bCs/>
          <w:sz w:val="22"/>
          <w:szCs w:val="22"/>
        </w:rPr>
        <w:tab/>
      </w:r>
      <w:r w:rsidR="001E17AE">
        <w:rPr>
          <w:rFonts w:ascii="Verdana" w:hAnsi="Verdana" w:cs="Arial"/>
          <w:b/>
          <w:bCs/>
          <w:sz w:val="22"/>
          <w:szCs w:val="22"/>
        </w:rPr>
        <w:t>Senior Estate Assistant</w:t>
      </w:r>
    </w:p>
    <w:p w14:paraId="4295BB6D" w14:textId="620F50AD" w:rsidR="00127DFA" w:rsidRPr="003E3CB6" w:rsidRDefault="00127DFA" w:rsidP="0011415A">
      <w:pPr>
        <w:tabs>
          <w:tab w:val="left" w:pos="720"/>
          <w:tab w:val="left" w:pos="1440"/>
          <w:tab w:val="left" w:pos="2160"/>
          <w:tab w:val="left" w:pos="2640"/>
        </w:tabs>
        <w:spacing w:line="360" w:lineRule="auto"/>
        <w:ind w:left="3600" w:hanging="3600"/>
        <w:rPr>
          <w:rFonts w:ascii="Verdana" w:hAnsi="Verdana" w:cs="Arial"/>
          <w:b/>
          <w:bCs/>
          <w:sz w:val="22"/>
          <w:szCs w:val="22"/>
        </w:rPr>
      </w:pPr>
      <w:r w:rsidRPr="003E3CB6">
        <w:rPr>
          <w:rFonts w:ascii="Verdana" w:hAnsi="Verdana" w:cs="Arial"/>
          <w:b/>
          <w:bCs/>
          <w:sz w:val="22"/>
          <w:szCs w:val="22"/>
        </w:rPr>
        <w:t xml:space="preserve">RESPONSIBLE FOR: </w:t>
      </w:r>
      <w:r w:rsidRPr="003E3CB6">
        <w:rPr>
          <w:rFonts w:ascii="Verdana" w:hAnsi="Verdana" w:cs="Arial"/>
          <w:b/>
          <w:bCs/>
          <w:sz w:val="22"/>
          <w:szCs w:val="22"/>
        </w:rPr>
        <w:tab/>
      </w:r>
      <w:r w:rsidR="003E3CB6">
        <w:rPr>
          <w:rFonts w:ascii="Verdana" w:hAnsi="Verdana" w:cs="Arial"/>
          <w:b/>
          <w:bCs/>
          <w:sz w:val="22"/>
          <w:szCs w:val="22"/>
        </w:rPr>
        <w:tab/>
      </w:r>
      <w:r w:rsidR="0011415A">
        <w:rPr>
          <w:rFonts w:ascii="Verdana" w:hAnsi="Verdana" w:cs="Arial"/>
          <w:b/>
          <w:bCs/>
          <w:sz w:val="22"/>
          <w:szCs w:val="22"/>
        </w:rPr>
        <w:t>N/A</w:t>
      </w:r>
    </w:p>
    <w:p w14:paraId="4295BB6E" w14:textId="77777777" w:rsidR="00784B5A" w:rsidRDefault="007310B3" w:rsidP="00653F07">
      <w:pPr>
        <w:tabs>
          <w:tab w:val="left" w:pos="720"/>
          <w:tab w:val="left" w:pos="1440"/>
          <w:tab w:val="left" w:pos="2160"/>
          <w:tab w:val="left" w:pos="2640"/>
        </w:tabs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3E3CB6">
        <w:rPr>
          <w:rFonts w:ascii="Verdana" w:hAnsi="Verdana" w:cs="Arial"/>
          <w:b/>
          <w:bCs/>
          <w:sz w:val="22"/>
          <w:szCs w:val="22"/>
        </w:rPr>
        <w:t>GRADE:</w:t>
      </w:r>
      <w:r w:rsidR="00425E2E">
        <w:rPr>
          <w:rFonts w:ascii="Verdana" w:hAnsi="Verdana" w:cs="Arial"/>
          <w:b/>
          <w:bCs/>
          <w:sz w:val="22"/>
          <w:szCs w:val="22"/>
        </w:rPr>
        <w:tab/>
      </w:r>
      <w:r w:rsidR="00425E2E">
        <w:rPr>
          <w:rFonts w:ascii="Verdana" w:hAnsi="Verdana" w:cs="Arial"/>
          <w:b/>
          <w:bCs/>
          <w:sz w:val="22"/>
          <w:szCs w:val="22"/>
        </w:rPr>
        <w:tab/>
      </w:r>
      <w:r w:rsidR="00425E2E">
        <w:rPr>
          <w:rFonts w:ascii="Verdana" w:hAnsi="Verdana" w:cs="Arial"/>
          <w:b/>
          <w:bCs/>
          <w:sz w:val="22"/>
          <w:szCs w:val="22"/>
        </w:rPr>
        <w:tab/>
      </w:r>
      <w:r w:rsidR="00425E2E">
        <w:rPr>
          <w:rFonts w:ascii="Verdana" w:hAnsi="Verdana" w:cs="Arial"/>
          <w:b/>
          <w:bCs/>
          <w:sz w:val="22"/>
          <w:szCs w:val="22"/>
        </w:rPr>
        <w:tab/>
      </w:r>
      <w:r w:rsidR="00425E2E">
        <w:rPr>
          <w:rFonts w:ascii="Verdana" w:hAnsi="Verdana" w:cs="Arial"/>
          <w:b/>
          <w:bCs/>
          <w:sz w:val="22"/>
          <w:szCs w:val="22"/>
        </w:rPr>
        <w:tab/>
      </w:r>
      <w:r w:rsidR="00BA1475">
        <w:rPr>
          <w:rFonts w:ascii="Verdana" w:hAnsi="Verdana" w:cs="Arial"/>
          <w:b/>
          <w:bCs/>
          <w:sz w:val="22"/>
          <w:szCs w:val="22"/>
        </w:rPr>
        <w:t>3</w:t>
      </w:r>
    </w:p>
    <w:p w14:paraId="4295BB6F" w14:textId="21C77A6F" w:rsidR="00425E2E" w:rsidRDefault="00450B07" w:rsidP="00653F07">
      <w:pPr>
        <w:tabs>
          <w:tab w:val="left" w:pos="720"/>
          <w:tab w:val="left" w:pos="1440"/>
          <w:tab w:val="left" w:pos="2160"/>
          <w:tab w:val="left" w:pos="2640"/>
        </w:tabs>
        <w:spacing w:line="360" w:lineRule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Date: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 w:rsidR="008571EE">
        <w:rPr>
          <w:rFonts w:ascii="Verdana" w:hAnsi="Verdana" w:cs="Arial"/>
          <w:b/>
          <w:bCs/>
          <w:sz w:val="22"/>
          <w:szCs w:val="22"/>
        </w:rPr>
        <w:t>December</w:t>
      </w:r>
      <w:r w:rsidR="001E17AE">
        <w:rPr>
          <w:rFonts w:ascii="Verdana" w:hAnsi="Verdana" w:cs="Arial"/>
          <w:b/>
          <w:bCs/>
          <w:sz w:val="22"/>
          <w:szCs w:val="22"/>
        </w:rPr>
        <w:t xml:space="preserve"> 2022</w:t>
      </w:r>
    </w:p>
    <w:p w14:paraId="4295BB70" w14:textId="77777777" w:rsidR="00425E2E" w:rsidRPr="003E3CB6" w:rsidRDefault="00425E2E" w:rsidP="00653F07">
      <w:pPr>
        <w:tabs>
          <w:tab w:val="left" w:pos="720"/>
          <w:tab w:val="left" w:pos="1440"/>
          <w:tab w:val="left" w:pos="2160"/>
          <w:tab w:val="left" w:pos="2640"/>
        </w:tabs>
        <w:spacing w:line="360" w:lineRule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Version: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  <w:t xml:space="preserve">Final </w:t>
      </w:r>
    </w:p>
    <w:p w14:paraId="4295BB71" w14:textId="77777777" w:rsidR="00127DFA" w:rsidRPr="004E2D71" w:rsidRDefault="00127DFA" w:rsidP="004E2D71">
      <w:pPr>
        <w:tabs>
          <w:tab w:val="left" w:pos="720"/>
          <w:tab w:val="left" w:pos="1440"/>
          <w:tab w:val="left" w:pos="2160"/>
          <w:tab w:val="left" w:pos="2640"/>
        </w:tabs>
        <w:spacing w:line="480" w:lineRule="auto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</w:rPr>
        <w:t>______________</w:t>
      </w:r>
      <w:r w:rsidR="007310B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</w:t>
      </w:r>
    </w:p>
    <w:p w14:paraId="4295BB72" w14:textId="77777777" w:rsidR="00EE6847" w:rsidRPr="00653F07" w:rsidRDefault="007310B3" w:rsidP="00653F07">
      <w:pPr>
        <w:pStyle w:val="Heading4"/>
        <w:jc w:val="both"/>
        <w:rPr>
          <w:rFonts w:ascii="Verdana" w:hAnsi="Verdana"/>
          <w:sz w:val="22"/>
          <w:szCs w:val="22"/>
        </w:rPr>
      </w:pPr>
      <w:r w:rsidRPr="003E3CB6">
        <w:rPr>
          <w:rFonts w:ascii="Verdana" w:hAnsi="Verdana"/>
          <w:sz w:val="22"/>
          <w:szCs w:val="22"/>
        </w:rPr>
        <w:t>Job Purpose</w:t>
      </w:r>
    </w:p>
    <w:p w14:paraId="4295BB73" w14:textId="77777777" w:rsidR="00477E29" w:rsidRPr="00D35D30" w:rsidRDefault="00477E29" w:rsidP="004801BD">
      <w:pPr>
        <w:jc w:val="both"/>
        <w:rPr>
          <w:rFonts w:ascii="Verdana" w:hAnsi="Verdana" w:cs="Arial"/>
          <w:sz w:val="20"/>
          <w:szCs w:val="20"/>
        </w:rPr>
      </w:pPr>
    </w:p>
    <w:p w14:paraId="4295BB74" w14:textId="5FD1D3C9" w:rsidR="00B02681" w:rsidRDefault="0011415A" w:rsidP="001F1846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35D30">
        <w:rPr>
          <w:rFonts w:ascii="Verdana" w:hAnsi="Verdana" w:cs="Arial"/>
          <w:sz w:val="20"/>
          <w:szCs w:val="20"/>
        </w:rPr>
        <w:t xml:space="preserve">To </w:t>
      </w:r>
      <w:r w:rsidR="00D35D30">
        <w:rPr>
          <w:rFonts w:ascii="Verdana" w:hAnsi="Verdana" w:cs="Arial"/>
          <w:sz w:val="20"/>
          <w:szCs w:val="20"/>
        </w:rPr>
        <w:t xml:space="preserve">provide a comprehensive and efficient </w:t>
      </w:r>
      <w:r w:rsidR="00A5344C">
        <w:rPr>
          <w:rFonts w:ascii="Verdana" w:hAnsi="Verdana" w:cs="Arial"/>
          <w:sz w:val="20"/>
          <w:szCs w:val="20"/>
        </w:rPr>
        <w:t>estates maintenance support</w:t>
      </w:r>
      <w:r w:rsidR="00D35D30" w:rsidRPr="00D35D30">
        <w:rPr>
          <w:rFonts w:ascii="Verdana" w:hAnsi="Verdana" w:cs="Arial"/>
          <w:sz w:val="20"/>
          <w:szCs w:val="20"/>
        </w:rPr>
        <w:t xml:space="preserve"> </w:t>
      </w:r>
      <w:r w:rsidR="00394609" w:rsidRPr="00D35D30">
        <w:rPr>
          <w:rFonts w:ascii="Verdana" w:hAnsi="Verdana" w:cs="Arial"/>
          <w:sz w:val="20"/>
          <w:szCs w:val="20"/>
        </w:rPr>
        <w:t xml:space="preserve">service </w:t>
      </w:r>
      <w:r w:rsidR="00A5344C">
        <w:rPr>
          <w:rFonts w:ascii="Verdana" w:hAnsi="Verdana" w:cs="Arial"/>
          <w:sz w:val="20"/>
          <w:szCs w:val="20"/>
        </w:rPr>
        <w:t>to</w:t>
      </w:r>
      <w:r w:rsidR="00D35D30">
        <w:rPr>
          <w:rFonts w:ascii="Verdana" w:hAnsi="Verdana" w:cs="Arial"/>
          <w:sz w:val="20"/>
          <w:szCs w:val="20"/>
        </w:rPr>
        <w:t xml:space="preserve"> communal areas / </w:t>
      </w:r>
      <w:r w:rsidRPr="00D35D30">
        <w:rPr>
          <w:rFonts w:ascii="Verdana" w:hAnsi="Verdana" w:cs="Arial"/>
          <w:sz w:val="20"/>
          <w:szCs w:val="20"/>
        </w:rPr>
        <w:t>externa</w:t>
      </w:r>
      <w:r w:rsidR="00394609" w:rsidRPr="00D35D30">
        <w:rPr>
          <w:rFonts w:ascii="Verdana" w:hAnsi="Verdana" w:cs="Arial"/>
          <w:sz w:val="20"/>
          <w:szCs w:val="20"/>
        </w:rPr>
        <w:t>l spaces of the Housing Associa</w:t>
      </w:r>
      <w:r w:rsidRPr="00D35D30">
        <w:rPr>
          <w:rFonts w:ascii="Verdana" w:hAnsi="Verdana" w:cs="Arial"/>
          <w:sz w:val="20"/>
          <w:szCs w:val="20"/>
        </w:rPr>
        <w:t>t</w:t>
      </w:r>
      <w:r w:rsidR="00394609" w:rsidRPr="00D35D30">
        <w:rPr>
          <w:rFonts w:ascii="Verdana" w:hAnsi="Verdana" w:cs="Arial"/>
          <w:sz w:val="20"/>
          <w:szCs w:val="20"/>
        </w:rPr>
        <w:t>i</w:t>
      </w:r>
      <w:r w:rsidR="00BA64B8">
        <w:rPr>
          <w:rFonts w:ascii="Verdana" w:hAnsi="Verdana" w:cs="Arial"/>
          <w:sz w:val="20"/>
          <w:szCs w:val="20"/>
        </w:rPr>
        <w:t>on’s stock</w:t>
      </w:r>
      <w:r w:rsidR="0055285E">
        <w:rPr>
          <w:rFonts w:ascii="Verdana" w:hAnsi="Verdana" w:cs="Arial"/>
          <w:sz w:val="20"/>
          <w:szCs w:val="20"/>
        </w:rPr>
        <w:t xml:space="preserve">.  </w:t>
      </w:r>
    </w:p>
    <w:p w14:paraId="0FB6A40F" w14:textId="4F48BFD6" w:rsidR="0055285E" w:rsidRDefault="0055285E" w:rsidP="001F1846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carry out basic plumbing repairs as requested by the Head of Property Services.</w:t>
      </w:r>
    </w:p>
    <w:p w14:paraId="4295BB75" w14:textId="77777777" w:rsidR="00D35D30" w:rsidRPr="00D35D30" w:rsidRDefault="00D35D30" w:rsidP="006B6410">
      <w:pPr>
        <w:jc w:val="both"/>
        <w:rPr>
          <w:rFonts w:ascii="Verdana" w:hAnsi="Verdana" w:cs="Arial"/>
          <w:sz w:val="20"/>
          <w:szCs w:val="20"/>
        </w:rPr>
      </w:pPr>
    </w:p>
    <w:p w14:paraId="4295BB76" w14:textId="77777777" w:rsidR="00127DFA" w:rsidRPr="00D47518" w:rsidRDefault="00127DFA" w:rsidP="004801BD">
      <w:pPr>
        <w:jc w:val="both"/>
        <w:rPr>
          <w:rFonts w:ascii="Verdana" w:hAnsi="Verdana"/>
          <w:b/>
          <w:sz w:val="22"/>
          <w:szCs w:val="22"/>
        </w:rPr>
      </w:pPr>
      <w:r w:rsidRPr="00D47518">
        <w:rPr>
          <w:rFonts w:ascii="Verdana" w:hAnsi="Verdana"/>
          <w:b/>
          <w:sz w:val="22"/>
          <w:szCs w:val="22"/>
        </w:rPr>
        <w:t>Main Duties and Responsibilities</w:t>
      </w:r>
    </w:p>
    <w:p w14:paraId="4295BB77" w14:textId="77777777" w:rsidR="00DC055A" w:rsidRPr="00D35D30" w:rsidRDefault="00DC055A" w:rsidP="004801BD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4295BB78" w14:textId="4B92D9ED" w:rsidR="0011415A" w:rsidRDefault="00D35D30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 wi</w:t>
      </w:r>
      <w:r w:rsidR="000731BD">
        <w:rPr>
          <w:rFonts w:ascii="Verdana" w:hAnsi="Verdana"/>
          <w:sz w:val="20"/>
          <w:szCs w:val="20"/>
        </w:rPr>
        <w:t>th identifying estate maintenance</w:t>
      </w:r>
      <w:r>
        <w:rPr>
          <w:rFonts w:ascii="Verdana" w:hAnsi="Verdana"/>
          <w:sz w:val="20"/>
          <w:szCs w:val="20"/>
        </w:rPr>
        <w:t xml:space="preserve"> issues</w:t>
      </w:r>
      <w:r w:rsidR="00AE2D69">
        <w:rPr>
          <w:rFonts w:ascii="Verdana" w:hAnsi="Verdana"/>
          <w:sz w:val="20"/>
          <w:szCs w:val="20"/>
        </w:rPr>
        <w:t>.</w:t>
      </w:r>
    </w:p>
    <w:p w14:paraId="4295BB79" w14:textId="77777777" w:rsidR="00D47518" w:rsidRDefault="00D47518" w:rsidP="00D47518">
      <w:pPr>
        <w:ind w:left="360"/>
        <w:jc w:val="both"/>
        <w:rPr>
          <w:rFonts w:ascii="Verdana" w:hAnsi="Verdana"/>
          <w:sz w:val="20"/>
          <w:szCs w:val="20"/>
        </w:rPr>
      </w:pPr>
    </w:p>
    <w:p w14:paraId="4295BB7A" w14:textId="5BBF3E53" w:rsidR="00D47518" w:rsidRDefault="00D47518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Monitor work of landscape contractor and report issues to </w:t>
      </w:r>
      <w:r w:rsidR="0091460F">
        <w:rPr>
          <w:rFonts w:ascii="Verdana" w:hAnsi="Verdana"/>
          <w:sz w:val="20"/>
          <w:szCs w:val="20"/>
        </w:rPr>
        <w:t xml:space="preserve">the </w:t>
      </w:r>
      <w:r w:rsidR="001E17AE">
        <w:rPr>
          <w:rFonts w:ascii="Verdana" w:hAnsi="Verdana"/>
          <w:sz w:val="20"/>
          <w:szCs w:val="20"/>
        </w:rPr>
        <w:t>Senior Estate Assistant or Head of Property Services</w:t>
      </w:r>
      <w:r w:rsidR="00AE2D69">
        <w:rPr>
          <w:rFonts w:ascii="Verdana" w:hAnsi="Verdana"/>
          <w:sz w:val="20"/>
          <w:szCs w:val="20"/>
        </w:rPr>
        <w:t>.</w:t>
      </w:r>
    </w:p>
    <w:p w14:paraId="4295BB7B" w14:textId="77777777" w:rsidR="00EF20E0" w:rsidRDefault="00EF20E0" w:rsidP="006B6410">
      <w:pPr>
        <w:jc w:val="both"/>
        <w:rPr>
          <w:rFonts w:ascii="Verdana" w:hAnsi="Verdana"/>
          <w:sz w:val="20"/>
          <w:szCs w:val="20"/>
        </w:rPr>
      </w:pPr>
    </w:p>
    <w:p w14:paraId="4295BB7C" w14:textId="52C6DF33" w:rsidR="00394609" w:rsidRPr="00D35D30" w:rsidRDefault="00E90225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Carry</w:t>
      </w:r>
      <w:r w:rsidR="00D47518">
        <w:rPr>
          <w:rFonts w:ascii="Verdana" w:hAnsi="Verdana"/>
          <w:sz w:val="20"/>
          <w:szCs w:val="20"/>
        </w:rPr>
        <w:t xml:space="preserve"> out and record</w:t>
      </w:r>
      <w:r w:rsidR="00130527">
        <w:rPr>
          <w:rFonts w:ascii="Verdana" w:hAnsi="Verdana"/>
          <w:sz w:val="20"/>
          <w:szCs w:val="20"/>
        </w:rPr>
        <w:t xml:space="preserve"> alarm testing in accordance with planned schedule</w:t>
      </w:r>
      <w:r w:rsidR="00AE2D69">
        <w:rPr>
          <w:rFonts w:ascii="Verdana" w:hAnsi="Verdana"/>
          <w:sz w:val="20"/>
          <w:szCs w:val="20"/>
        </w:rPr>
        <w:t>.</w:t>
      </w:r>
    </w:p>
    <w:p w14:paraId="4295BB7D" w14:textId="77777777" w:rsidR="00394609" w:rsidRPr="00D35D30" w:rsidRDefault="00394609" w:rsidP="004801BD">
      <w:pPr>
        <w:ind w:left="360"/>
        <w:jc w:val="both"/>
        <w:rPr>
          <w:rFonts w:ascii="Verdana" w:hAnsi="Verdana"/>
          <w:sz w:val="20"/>
          <w:szCs w:val="20"/>
        </w:rPr>
      </w:pPr>
    </w:p>
    <w:p w14:paraId="4295BB7E" w14:textId="326D9AB1" w:rsidR="00130527" w:rsidRDefault="00130527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Precautionary winter g</w:t>
      </w:r>
      <w:r w:rsidRPr="00D35D30">
        <w:rPr>
          <w:rFonts w:ascii="Verdana" w:hAnsi="Verdana"/>
          <w:sz w:val="20"/>
          <w:szCs w:val="20"/>
        </w:rPr>
        <w:t>ritting of footpaths and parking areas</w:t>
      </w:r>
      <w:r>
        <w:rPr>
          <w:rFonts w:ascii="Verdana" w:hAnsi="Verdana"/>
          <w:sz w:val="20"/>
          <w:szCs w:val="20"/>
        </w:rPr>
        <w:t xml:space="preserve"> in communal spaces</w:t>
      </w:r>
      <w:r w:rsidR="00AE2D69">
        <w:rPr>
          <w:rFonts w:ascii="Verdana" w:hAnsi="Verdana"/>
          <w:sz w:val="20"/>
          <w:szCs w:val="20"/>
        </w:rPr>
        <w:t>.</w:t>
      </w:r>
    </w:p>
    <w:p w14:paraId="4295BB7F" w14:textId="77777777" w:rsidR="00130527" w:rsidRDefault="00130527" w:rsidP="004801BD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295BB80" w14:textId="31D4591C" w:rsidR="00130527" w:rsidRDefault="00130527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35D30">
        <w:rPr>
          <w:rFonts w:ascii="Verdana" w:hAnsi="Verdana"/>
          <w:sz w:val="20"/>
          <w:szCs w:val="20"/>
        </w:rPr>
        <w:t>Mai</w:t>
      </w:r>
      <w:r w:rsidR="00E90225">
        <w:rPr>
          <w:rFonts w:ascii="Verdana" w:hAnsi="Verdana"/>
          <w:sz w:val="20"/>
          <w:szCs w:val="20"/>
        </w:rPr>
        <w:t>ntain</w:t>
      </w:r>
      <w:r w:rsidRPr="00D35D30">
        <w:rPr>
          <w:rFonts w:ascii="Verdana" w:hAnsi="Verdana"/>
          <w:sz w:val="20"/>
          <w:szCs w:val="20"/>
        </w:rPr>
        <w:t xml:space="preserve"> boiler house</w:t>
      </w:r>
      <w:r>
        <w:rPr>
          <w:rFonts w:ascii="Verdana" w:hAnsi="Verdana"/>
          <w:sz w:val="20"/>
          <w:szCs w:val="20"/>
        </w:rPr>
        <w:t>s</w:t>
      </w:r>
      <w:r w:rsidRPr="00D35D30">
        <w:rPr>
          <w:rFonts w:ascii="Verdana" w:hAnsi="Verdana"/>
          <w:sz w:val="20"/>
          <w:szCs w:val="20"/>
        </w:rPr>
        <w:t xml:space="preserve"> and plant</w:t>
      </w:r>
      <w:r w:rsidR="00E90225">
        <w:rPr>
          <w:rFonts w:ascii="Verdana" w:hAnsi="Verdana"/>
          <w:sz w:val="20"/>
          <w:szCs w:val="20"/>
        </w:rPr>
        <w:t xml:space="preserve"> in communal facilities</w:t>
      </w:r>
      <w:r w:rsidRPr="00D35D30">
        <w:rPr>
          <w:rFonts w:ascii="Verdana" w:hAnsi="Verdana"/>
          <w:sz w:val="20"/>
          <w:szCs w:val="20"/>
        </w:rPr>
        <w:t xml:space="preserve"> in a clean and tidy order and ensuring clear access to all service isol</w:t>
      </w:r>
      <w:r>
        <w:rPr>
          <w:rFonts w:ascii="Verdana" w:hAnsi="Verdana"/>
          <w:sz w:val="20"/>
          <w:szCs w:val="20"/>
        </w:rPr>
        <w:t>ators (Gas, Electricity, Water)</w:t>
      </w:r>
      <w:r w:rsidR="00AE2D69">
        <w:rPr>
          <w:rFonts w:ascii="Verdana" w:hAnsi="Verdana"/>
          <w:sz w:val="20"/>
          <w:szCs w:val="20"/>
        </w:rPr>
        <w:t>.</w:t>
      </w:r>
    </w:p>
    <w:p w14:paraId="4295BB81" w14:textId="77777777" w:rsidR="00130527" w:rsidRDefault="00130527" w:rsidP="004801BD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295BB82" w14:textId="3A6B54B9" w:rsidR="00130527" w:rsidRDefault="00130527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35D30">
        <w:rPr>
          <w:rFonts w:ascii="Verdana" w:hAnsi="Verdana"/>
          <w:sz w:val="20"/>
          <w:szCs w:val="20"/>
        </w:rPr>
        <w:t>Ensur</w:t>
      </w:r>
      <w:r w:rsidR="00A5344C">
        <w:rPr>
          <w:rFonts w:ascii="Verdana" w:hAnsi="Verdana"/>
          <w:sz w:val="20"/>
          <w:szCs w:val="20"/>
        </w:rPr>
        <w:t>e</w:t>
      </w:r>
      <w:r w:rsidRPr="00D35D30">
        <w:rPr>
          <w:rFonts w:ascii="Verdana" w:hAnsi="Verdana"/>
          <w:sz w:val="20"/>
          <w:szCs w:val="20"/>
        </w:rPr>
        <w:t xml:space="preserve"> that flammable materials are kept out of the boiler/plant rooms</w:t>
      </w:r>
      <w:r>
        <w:rPr>
          <w:rFonts w:ascii="Verdana" w:hAnsi="Verdana"/>
          <w:sz w:val="20"/>
          <w:szCs w:val="20"/>
        </w:rPr>
        <w:t xml:space="preserve"> and away from any heat sources</w:t>
      </w:r>
      <w:r w:rsidR="00AE2D69">
        <w:rPr>
          <w:rFonts w:ascii="Verdana" w:hAnsi="Verdana"/>
          <w:sz w:val="20"/>
          <w:szCs w:val="20"/>
        </w:rPr>
        <w:t>.</w:t>
      </w:r>
    </w:p>
    <w:p w14:paraId="4295BB83" w14:textId="77777777" w:rsidR="00130527" w:rsidRDefault="00130527" w:rsidP="004801BD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295BB84" w14:textId="429E16F9" w:rsidR="00130527" w:rsidRDefault="00E90225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</w:t>
      </w:r>
      <w:r w:rsidR="00130527" w:rsidRPr="00D35D30">
        <w:rPr>
          <w:rFonts w:ascii="Verdana" w:hAnsi="Verdana"/>
          <w:sz w:val="20"/>
          <w:szCs w:val="20"/>
        </w:rPr>
        <w:t xml:space="preserve"> the </w:t>
      </w:r>
      <w:r w:rsidR="00A5344C">
        <w:rPr>
          <w:rFonts w:ascii="Verdana" w:hAnsi="Verdana"/>
          <w:sz w:val="20"/>
          <w:szCs w:val="20"/>
        </w:rPr>
        <w:t>estate assistant’s</w:t>
      </w:r>
      <w:r w:rsidR="00130527" w:rsidRPr="00D35D30">
        <w:rPr>
          <w:rFonts w:ascii="Verdana" w:hAnsi="Verdana"/>
          <w:sz w:val="20"/>
          <w:szCs w:val="20"/>
        </w:rPr>
        <w:t xml:space="preserve"> storage lockers and cupboards in a clean </w:t>
      </w:r>
      <w:r w:rsidR="00130527">
        <w:rPr>
          <w:rFonts w:ascii="Verdana" w:hAnsi="Verdana"/>
          <w:sz w:val="20"/>
          <w:szCs w:val="20"/>
        </w:rPr>
        <w:t>and tidy condition</w:t>
      </w:r>
      <w:r w:rsidR="00AE2D69">
        <w:rPr>
          <w:rFonts w:ascii="Verdana" w:hAnsi="Verdana"/>
          <w:sz w:val="20"/>
          <w:szCs w:val="20"/>
        </w:rPr>
        <w:t>.</w:t>
      </w:r>
    </w:p>
    <w:p w14:paraId="4295BB85" w14:textId="77777777" w:rsidR="00D47518" w:rsidRDefault="00D47518" w:rsidP="00D47518">
      <w:pPr>
        <w:pStyle w:val="ListParagraph"/>
        <w:rPr>
          <w:rFonts w:ascii="Verdana" w:hAnsi="Verdana"/>
          <w:sz w:val="20"/>
          <w:szCs w:val="20"/>
        </w:rPr>
      </w:pPr>
    </w:p>
    <w:p w14:paraId="4295BB86" w14:textId="5CD83118" w:rsidR="00D47518" w:rsidRPr="00D47518" w:rsidRDefault="00D47518" w:rsidP="00D47518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</w:t>
      </w:r>
      <w:r w:rsidRPr="00D35D30">
        <w:rPr>
          <w:rFonts w:ascii="Verdana" w:hAnsi="Verdana"/>
          <w:sz w:val="20"/>
          <w:szCs w:val="20"/>
        </w:rPr>
        <w:t xml:space="preserve"> that </w:t>
      </w:r>
      <w:r w:rsidR="00A5344C">
        <w:rPr>
          <w:rFonts w:ascii="Verdana" w:hAnsi="Verdana"/>
          <w:sz w:val="20"/>
          <w:szCs w:val="20"/>
        </w:rPr>
        <w:t>all</w:t>
      </w:r>
      <w:r w:rsidRPr="00D35D30">
        <w:rPr>
          <w:rFonts w:ascii="Verdana" w:hAnsi="Verdana"/>
          <w:sz w:val="20"/>
          <w:szCs w:val="20"/>
        </w:rPr>
        <w:t xml:space="preserve"> equipment used by the</w:t>
      </w:r>
      <w:r>
        <w:rPr>
          <w:rFonts w:ascii="Verdana" w:hAnsi="Verdana"/>
          <w:sz w:val="20"/>
          <w:szCs w:val="20"/>
        </w:rPr>
        <w:t xml:space="preserve"> Association </w:t>
      </w:r>
      <w:r w:rsidRPr="00D35D30">
        <w:rPr>
          <w:rFonts w:ascii="Verdana" w:hAnsi="Verdana"/>
          <w:sz w:val="20"/>
          <w:szCs w:val="20"/>
        </w:rPr>
        <w:t>is in safe working order and i</w:t>
      </w:r>
      <w:r>
        <w:rPr>
          <w:rFonts w:ascii="Verdana" w:hAnsi="Verdana"/>
          <w:sz w:val="20"/>
          <w:szCs w:val="20"/>
        </w:rPr>
        <w:t xml:space="preserve">nform the </w:t>
      </w:r>
      <w:r w:rsidR="00417970">
        <w:rPr>
          <w:rFonts w:ascii="Verdana" w:hAnsi="Verdana"/>
          <w:sz w:val="20"/>
          <w:szCs w:val="20"/>
        </w:rPr>
        <w:t>Senior Estate Assistant or Head of Property Services</w:t>
      </w:r>
      <w:r w:rsidRPr="00D35D30">
        <w:rPr>
          <w:rFonts w:ascii="Verdana" w:hAnsi="Verdana"/>
          <w:sz w:val="20"/>
          <w:szCs w:val="20"/>
        </w:rPr>
        <w:t xml:space="preserve"> of any defects.</w:t>
      </w:r>
    </w:p>
    <w:p w14:paraId="4295BB87" w14:textId="77777777" w:rsidR="00130527" w:rsidRDefault="00130527" w:rsidP="004801BD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295BB88" w14:textId="45E41929" w:rsidR="00130527" w:rsidRDefault="00E90225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</w:t>
      </w:r>
      <w:r w:rsidR="00A5344C">
        <w:rPr>
          <w:rFonts w:ascii="Verdana" w:hAnsi="Verdana"/>
          <w:sz w:val="20"/>
          <w:szCs w:val="20"/>
        </w:rPr>
        <w:t xml:space="preserve"> </w:t>
      </w:r>
      <w:r w:rsidR="00130527" w:rsidRPr="00D35D30">
        <w:rPr>
          <w:rFonts w:ascii="Verdana" w:hAnsi="Verdana"/>
          <w:sz w:val="20"/>
          <w:szCs w:val="20"/>
        </w:rPr>
        <w:t>cleaning materials in the prescribed manner, accepting responsibility for the equipment used and ensuring the safe usage and storage of such equipment and materials in accordance with the COSH</w:t>
      </w:r>
      <w:r w:rsidR="004801BD">
        <w:rPr>
          <w:rFonts w:ascii="Verdana" w:hAnsi="Verdana"/>
          <w:sz w:val="20"/>
          <w:szCs w:val="20"/>
        </w:rPr>
        <w:t>H regulation currently in force</w:t>
      </w:r>
      <w:r w:rsidR="00AE2D69">
        <w:rPr>
          <w:rFonts w:ascii="Verdana" w:hAnsi="Verdana"/>
          <w:sz w:val="20"/>
          <w:szCs w:val="20"/>
        </w:rPr>
        <w:t>.</w:t>
      </w:r>
    </w:p>
    <w:p w14:paraId="4295BB89" w14:textId="77777777" w:rsidR="004801BD" w:rsidRDefault="004801BD" w:rsidP="004801BD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295BB8A" w14:textId="5AA61767" w:rsidR="004801BD" w:rsidRPr="00130527" w:rsidRDefault="00D47518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Take</w:t>
      </w:r>
      <w:r w:rsidR="004801BD" w:rsidRPr="00D35D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delivery of and safely store</w:t>
      </w:r>
      <w:r w:rsidR="004801BD">
        <w:rPr>
          <w:rFonts w:ascii="Verdana" w:hAnsi="Verdana"/>
          <w:sz w:val="20"/>
          <w:szCs w:val="20"/>
        </w:rPr>
        <w:t xml:space="preserve"> materials and other goods</w:t>
      </w:r>
      <w:r w:rsidR="00AE2D69">
        <w:rPr>
          <w:rFonts w:ascii="Verdana" w:hAnsi="Verdana"/>
          <w:sz w:val="20"/>
          <w:szCs w:val="20"/>
        </w:rPr>
        <w:t>.</w:t>
      </w:r>
      <w:r w:rsidR="004801BD">
        <w:rPr>
          <w:rFonts w:ascii="Verdana" w:hAnsi="Verdana"/>
          <w:sz w:val="20"/>
          <w:szCs w:val="20"/>
        </w:rPr>
        <w:t xml:space="preserve"> </w:t>
      </w:r>
    </w:p>
    <w:p w14:paraId="4295BB8B" w14:textId="77777777" w:rsidR="00130527" w:rsidRPr="00D35D30" w:rsidRDefault="00130527" w:rsidP="004801BD">
      <w:pPr>
        <w:ind w:left="360"/>
        <w:jc w:val="both"/>
        <w:rPr>
          <w:rFonts w:ascii="Verdana" w:hAnsi="Verdana"/>
          <w:sz w:val="20"/>
          <w:szCs w:val="20"/>
        </w:rPr>
      </w:pPr>
    </w:p>
    <w:p w14:paraId="4295BB8C" w14:textId="062E0AE5" w:rsidR="00130527" w:rsidRDefault="00C32513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Inspect / repair an</w:t>
      </w:r>
      <w:r w:rsidR="00B86C0C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faulty cisterns / taps</w:t>
      </w:r>
      <w:r w:rsidR="00130527" w:rsidRPr="00D35D30">
        <w:rPr>
          <w:rFonts w:ascii="Verdana" w:hAnsi="Verdana"/>
          <w:sz w:val="20"/>
          <w:szCs w:val="20"/>
        </w:rPr>
        <w:t xml:space="preserve"> or heating system</w:t>
      </w:r>
      <w:r w:rsidR="00130527">
        <w:rPr>
          <w:rFonts w:ascii="Verdana" w:hAnsi="Verdana"/>
          <w:sz w:val="20"/>
          <w:szCs w:val="20"/>
        </w:rPr>
        <w:t>s</w:t>
      </w:r>
      <w:r w:rsidR="00E1698C">
        <w:rPr>
          <w:rFonts w:ascii="Verdana" w:hAnsi="Verdana"/>
          <w:sz w:val="20"/>
          <w:szCs w:val="20"/>
        </w:rPr>
        <w:t xml:space="preserve"> at schemes and report any defects</w:t>
      </w:r>
      <w:r w:rsidR="00130527">
        <w:rPr>
          <w:rFonts w:ascii="Verdana" w:hAnsi="Verdana"/>
          <w:sz w:val="20"/>
          <w:szCs w:val="20"/>
        </w:rPr>
        <w:t xml:space="preserve"> to the </w:t>
      </w:r>
      <w:r w:rsidR="00156316">
        <w:rPr>
          <w:rFonts w:ascii="Verdana" w:hAnsi="Verdana"/>
          <w:sz w:val="20"/>
          <w:szCs w:val="20"/>
        </w:rPr>
        <w:t>Senior Estate Assistant</w:t>
      </w:r>
      <w:r w:rsidR="00C1320F">
        <w:rPr>
          <w:rFonts w:ascii="Verdana" w:hAnsi="Verdana"/>
          <w:sz w:val="20"/>
          <w:szCs w:val="20"/>
        </w:rPr>
        <w:t xml:space="preserve"> or Head of Property Services.</w:t>
      </w:r>
    </w:p>
    <w:p w14:paraId="4295BB8D" w14:textId="77777777" w:rsidR="00130527" w:rsidRDefault="00130527" w:rsidP="004801BD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295BB8E" w14:textId="737AA01D" w:rsidR="00130527" w:rsidRPr="00D35D30" w:rsidRDefault="00C1320F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Carry out basi</w:t>
      </w:r>
      <w:r w:rsidR="00FB6D6B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 plumbing repairs </w:t>
      </w:r>
      <w:r w:rsidR="00130527">
        <w:rPr>
          <w:rFonts w:ascii="Verdana" w:hAnsi="Verdana"/>
          <w:sz w:val="20"/>
          <w:szCs w:val="20"/>
        </w:rPr>
        <w:t xml:space="preserve">in all properties as directed by </w:t>
      </w:r>
      <w:r w:rsidR="00156316">
        <w:rPr>
          <w:rFonts w:ascii="Verdana" w:hAnsi="Verdana"/>
          <w:sz w:val="20"/>
          <w:szCs w:val="20"/>
        </w:rPr>
        <w:t>the Senior Estate Assistant</w:t>
      </w:r>
      <w:r w:rsidR="00EA7689">
        <w:rPr>
          <w:rFonts w:ascii="Verdana" w:hAnsi="Verdana"/>
          <w:sz w:val="20"/>
          <w:szCs w:val="20"/>
        </w:rPr>
        <w:t>.</w:t>
      </w:r>
    </w:p>
    <w:p w14:paraId="4295BB8F" w14:textId="77777777" w:rsidR="00130527" w:rsidRPr="004B275F" w:rsidRDefault="00130527" w:rsidP="004801B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95BB90" w14:textId="77777777" w:rsidR="00394609" w:rsidRPr="004B275F" w:rsidRDefault="004B275F" w:rsidP="004801BD">
      <w:pPr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275F">
        <w:rPr>
          <w:rFonts w:ascii="Verdana" w:hAnsi="Verdana"/>
          <w:color w:val="000000" w:themeColor="text1"/>
          <w:sz w:val="20"/>
          <w:szCs w:val="20"/>
        </w:rPr>
        <w:t>During working hours, r</w:t>
      </w:r>
      <w:r w:rsidR="00394609" w:rsidRPr="004B275F">
        <w:rPr>
          <w:rFonts w:ascii="Verdana" w:hAnsi="Verdana"/>
          <w:color w:val="000000" w:themeColor="text1"/>
          <w:sz w:val="20"/>
          <w:szCs w:val="20"/>
        </w:rPr>
        <w:t>espond when alarm systems are set off and arrange for the system to be re-set.</w:t>
      </w:r>
    </w:p>
    <w:p w14:paraId="4295BB91" w14:textId="77777777" w:rsidR="00394609" w:rsidRPr="004B275F" w:rsidRDefault="00394609" w:rsidP="00E9022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275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4295BB92" w14:textId="77777777" w:rsidR="00394609" w:rsidRDefault="00394609" w:rsidP="004801BD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47518">
        <w:rPr>
          <w:rFonts w:ascii="Verdana" w:hAnsi="Verdana"/>
          <w:sz w:val="20"/>
          <w:szCs w:val="20"/>
        </w:rPr>
        <w:t xml:space="preserve">Periodically check fuel </w:t>
      </w:r>
      <w:r w:rsidR="00D47518" w:rsidRPr="00D47518">
        <w:rPr>
          <w:rFonts w:ascii="Verdana" w:hAnsi="Verdana"/>
          <w:sz w:val="20"/>
          <w:szCs w:val="20"/>
        </w:rPr>
        <w:t xml:space="preserve">/ electricity </w:t>
      </w:r>
      <w:r w:rsidRPr="00D47518">
        <w:rPr>
          <w:rFonts w:ascii="Verdana" w:hAnsi="Verdana"/>
          <w:sz w:val="20"/>
          <w:szCs w:val="20"/>
        </w:rPr>
        <w:t>consumption</w:t>
      </w:r>
      <w:r w:rsidR="00D47518" w:rsidRPr="00D47518">
        <w:rPr>
          <w:rFonts w:ascii="Verdana" w:hAnsi="Verdana"/>
          <w:sz w:val="20"/>
          <w:szCs w:val="20"/>
        </w:rPr>
        <w:t xml:space="preserve"> in landlords supply</w:t>
      </w:r>
      <w:r w:rsidRPr="00D47518">
        <w:rPr>
          <w:rFonts w:ascii="Verdana" w:hAnsi="Verdana"/>
          <w:sz w:val="20"/>
          <w:szCs w:val="20"/>
        </w:rPr>
        <w:t xml:space="preserve"> </w:t>
      </w:r>
      <w:r w:rsidR="00D47518" w:rsidRPr="00D47518">
        <w:rPr>
          <w:rFonts w:ascii="Verdana" w:hAnsi="Verdana"/>
          <w:sz w:val="20"/>
          <w:szCs w:val="20"/>
        </w:rPr>
        <w:t>and report</w:t>
      </w:r>
      <w:r w:rsidRPr="00D47518">
        <w:rPr>
          <w:rFonts w:ascii="Verdana" w:hAnsi="Verdana"/>
          <w:sz w:val="20"/>
          <w:szCs w:val="20"/>
        </w:rPr>
        <w:t xml:space="preserve"> cases of higher fuel consumption than normal.</w:t>
      </w:r>
    </w:p>
    <w:p w14:paraId="4295BB93" w14:textId="77777777" w:rsidR="00A5344C" w:rsidRDefault="00A5344C" w:rsidP="00AF7B9D">
      <w:pPr>
        <w:pStyle w:val="ListParagraph"/>
        <w:rPr>
          <w:rFonts w:ascii="Verdana" w:hAnsi="Verdana"/>
          <w:sz w:val="20"/>
          <w:szCs w:val="20"/>
        </w:rPr>
      </w:pPr>
    </w:p>
    <w:p w14:paraId="4295BB94" w14:textId="0C1AA3E4" w:rsidR="00130527" w:rsidRDefault="00394609" w:rsidP="0039460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35D30">
        <w:rPr>
          <w:rFonts w:ascii="Verdana" w:hAnsi="Verdana"/>
          <w:sz w:val="20"/>
          <w:szCs w:val="20"/>
        </w:rPr>
        <w:t xml:space="preserve">Carry out minor or temporary </w:t>
      </w:r>
      <w:r w:rsidR="00B61002">
        <w:rPr>
          <w:rFonts w:ascii="Verdana" w:hAnsi="Verdana"/>
          <w:sz w:val="20"/>
          <w:szCs w:val="20"/>
        </w:rPr>
        <w:t xml:space="preserve">plumbing </w:t>
      </w:r>
      <w:r w:rsidRPr="00D35D30">
        <w:rPr>
          <w:rFonts w:ascii="Verdana" w:hAnsi="Verdana"/>
          <w:sz w:val="20"/>
          <w:szCs w:val="20"/>
        </w:rPr>
        <w:t>r</w:t>
      </w:r>
      <w:r w:rsidR="00130527">
        <w:rPr>
          <w:rFonts w:ascii="Verdana" w:hAnsi="Verdana"/>
          <w:sz w:val="20"/>
          <w:szCs w:val="20"/>
        </w:rPr>
        <w:t xml:space="preserve">epairs as directed by </w:t>
      </w:r>
      <w:r w:rsidR="00B61002">
        <w:rPr>
          <w:rFonts w:ascii="Verdana" w:hAnsi="Verdana"/>
          <w:sz w:val="20"/>
          <w:szCs w:val="20"/>
        </w:rPr>
        <w:t>the property services team</w:t>
      </w:r>
      <w:r w:rsidR="00707581">
        <w:rPr>
          <w:rFonts w:ascii="Verdana" w:hAnsi="Verdana"/>
          <w:sz w:val="20"/>
          <w:szCs w:val="20"/>
        </w:rPr>
        <w:t>.</w:t>
      </w:r>
    </w:p>
    <w:p w14:paraId="4295BB95" w14:textId="77777777" w:rsidR="00130527" w:rsidRPr="00015912" w:rsidRDefault="00130527" w:rsidP="00015912">
      <w:pPr>
        <w:rPr>
          <w:rFonts w:ascii="Verdana" w:hAnsi="Verdana"/>
          <w:sz w:val="20"/>
          <w:szCs w:val="20"/>
        </w:rPr>
      </w:pPr>
    </w:p>
    <w:p w14:paraId="4295BB96" w14:textId="77777777" w:rsidR="00394609" w:rsidRPr="00D35D30" w:rsidRDefault="00130527" w:rsidP="0039460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</w:t>
      </w:r>
      <w:r w:rsidR="00394609" w:rsidRPr="00D35D30">
        <w:rPr>
          <w:rFonts w:ascii="Verdana" w:hAnsi="Verdana"/>
          <w:sz w:val="20"/>
          <w:szCs w:val="20"/>
        </w:rPr>
        <w:t xml:space="preserve"> workmen or contractors to the location of repair and maintenance work.</w:t>
      </w:r>
    </w:p>
    <w:p w14:paraId="4295BB97" w14:textId="77777777" w:rsidR="00394609" w:rsidRPr="00D35D30" w:rsidRDefault="00394609" w:rsidP="00394609">
      <w:pPr>
        <w:pStyle w:val="ListParagraph"/>
        <w:rPr>
          <w:rFonts w:ascii="Verdana" w:hAnsi="Verdana"/>
          <w:sz w:val="20"/>
          <w:szCs w:val="20"/>
        </w:rPr>
      </w:pPr>
    </w:p>
    <w:p w14:paraId="4295BB98" w14:textId="77777777" w:rsidR="00394609" w:rsidRDefault="00130527" w:rsidP="00394609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Carry</w:t>
      </w:r>
      <w:r w:rsidR="00394609" w:rsidRPr="00D35D30">
        <w:rPr>
          <w:rFonts w:ascii="Verdana" w:hAnsi="Verdana"/>
          <w:sz w:val="20"/>
          <w:szCs w:val="20"/>
        </w:rPr>
        <w:t xml:space="preserve"> out routine maintenance procedures and inspection of </w:t>
      </w:r>
      <w:r w:rsidRPr="00D35D30">
        <w:rPr>
          <w:rFonts w:ascii="Verdana" w:hAnsi="Verdana"/>
          <w:sz w:val="20"/>
          <w:szCs w:val="20"/>
        </w:rPr>
        <w:t>ancillary</w:t>
      </w:r>
      <w:r w:rsidR="00394609" w:rsidRPr="00D35D30">
        <w:rPr>
          <w:rFonts w:ascii="Verdana" w:hAnsi="Verdana"/>
          <w:sz w:val="20"/>
          <w:szCs w:val="20"/>
        </w:rPr>
        <w:t xml:space="preserve"> equipment such as checking automatic pumps in areas subject to flooding.</w:t>
      </w:r>
    </w:p>
    <w:p w14:paraId="4295BB99" w14:textId="77777777" w:rsidR="00A5344C" w:rsidRDefault="00A5344C" w:rsidP="00015912">
      <w:pPr>
        <w:pStyle w:val="ListParagraph"/>
        <w:rPr>
          <w:rFonts w:ascii="Verdana" w:hAnsi="Verdana"/>
          <w:sz w:val="20"/>
          <w:szCs w:val="20"/>
        </w:rPr>
      </w:pPr>
    </w:p>
    <w:p w14:paraId="4295BB9A" w14:textId="0B1414D8" w:rsidR="00A5344C" w:rsidRPr="00A5344C" w:rsidRDefault="00A5344C" w:rsidP="00A5344C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Carry out specified minor landscaping work</w:t>
      </w:r>
      <w:r w:rsidR="003732D1">
        <w:rPr>
          <w:rFonts w:ascii="Verdana" w:hAnsi="Verdana"/>
          <w:sz w:val="20"/>
          <w:szCs w:val="20"/>
        </w:rPr>
        <w:t>.</w:t>
      </w:r>
    </w:p>
    <w:p w14:paraId="4295BB9B" w14:textId="77777777" w:rsidR="00394609" w:rsidRPr="00D35D30" w:rsidRDefault="00394609" w:rsidP="00394609">
      <w:pPr>
        <w:ind w:left="360"/>
        <w:jc w:val="both"/>
        <w:rPr>
          <w:rFonts w:ascii="Verdana" w:hAnsi="Verdana"/>
          <w:sz w:val="20"/>
          <w:szCs w:val="20"/>
        </w:rPr>
      </w:pPr>
    </w:p>
    <w:p w14:paraId="4295BB9C" w14:textId="745F678A" w:rsidR="00394609" w:rsidRDefault="00BF653E" w:rsidP="00F87C68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D47518">
        <w:rPr>
          <w:rFonts w:ascii="Verdana" w:hAnsi="Verdana"/>
          <w:sz w:val="20"/>
          <w:szCs w:val="20"/>
        </w:rPr>
        <w:t>Remov</w:t>
      </w:r>
      <w:r>
        <w:rPr>
          <w:rFonts w:ascii="Verdana" w:hAnsi="Verdana"/>
          <w:sz w:val="20"/>
          <w:szCs w:val="20"/>
        </w:rPr>
        <w:t>e</w:t>
      </w:r>
      <w:r w:rsidRPr="00D47518">
        <w:rPr>
          <w:rFonts w:ascii="Verdana" w:hAnsi="Verdana"/>
          <w:sz w:val="20"/>
          <w:szCs w:val="20"/>
        </w:rPr>
        <w:t xml:space="preserve"> weeds</w:t>
      </w:r>
      <w:r w:rsidR="00394609" w:rsidRPr="00D47518">
        <w:rPr>
          <w:rFonts w:ascii="Verdana" w:hAnsi="Verdana"/>
          <w:sz w:val="20"/>
          <w:szCs w:val="20"/>
        </w:rPr>
        <w:t xml:space="preserve"> </w:t>
      </w:r>
      <w:r w:rsidR="00394609" w:rsidRPr="00D35D30">
        <w:rPr>
          <w:rFonts w:ascii="Verdana" w:hAnsi="Verdana"/>
          <w:sz w:val="20"/>
          <w:szCs w:val="20"/>
        </w:rPr>
        <w:t xml:space="preserve">from paved and tarmac areas and </w:t>
      </w:r>
      <w:r w:rsidR="006B6410" w:rsidRPr="00D35D30">
        <w:rPr>
          <w:rFonts w:ascii="Verdana" w:hAnsi="Verdana"/>
          <w:sz w:val="20"/>
          <w:szCs w:val="20"/>
        </w:rPr>
        <w:t>remove</w:t>
      </w:r>
      <w:r w:rsidR="00F87C68" w:rsidRPr="00D35D30">
        <w:rPr>
          <w:rFonts w:ascii="Verdana" w:hAnsi="Verdana"/>
          <w:sz w:val="20"/>
          <w:szCs w:val="20"/>
        </w:rPr>
        <w:t xml:space="preserve"> </w:t>
      </w:r>
      <w:r w:rsidR="00394609" w:rsidRPr="00D35D30">
        <w:rPr>
          <w:rFonts w:ascii="Verdana" w:hAnsi="Verdana"/>
          <w:sz w:val="20"/>
          <w:szCs w:val="20"/>
        </w:rPr>
        <w:t xml:space="preserve">rubbish from all </w:t>
      </w:r>
      <w:r w:rsidR="00F87C68" w:rsidRPr="00D35D30">
        <w:rPr>
          <w:rFonts w:ascii="Verdana" w:hAnsi="Verdana"/>
          <w:sz w:val="20"/>
          <w:szCs w:val="20"/>
        </w:rPr>
        <w:t xml:space="preserve">communal </w:t>
      </w:r>
      <w:r w:rsidR="00130527">
        <w:rPr>
          <w:rFonts w:ascii="Verdana" w:hAnsi="Verdana"/>
          <w:sz w:val="20"/>
          <w:szCs w:val="20"/>
        </w:rPr>
        <w:t xml:space="preserve">areas </w:t>
      </w:r>
      <w:r w:rsidR="00394609" w:rsidRPr="00D35D30">
        <w:rPr>
          <w:rFonts w:ascii="Verdana" w:hAnsi="Verdana"/>
          <w:sz w:val="20"/>
          <w:szCs w:val="20"/>
        </w:rPr>
        <w:t>ensuring that litterbins are emptied when</w:t>
      </w:r>
      <w:r w:rsidR="00F87C68" w:rsidRPr="00D35D30">
        <w:rPr>
          <w:rFonts w:ascii="Verdana" w:hAnsi="Verdana"/>
          <w:sz w:val="20"/>
          <w:szCs w:val="20"/>
        </w:rPr>
        <w:t xml:space="preserve"> </w:t>
      </w:r>
      <w:r w:rsidR="004801BD">
        <w:rPr>
          <w:rFonts w:ascii="Verdana" w:hAnsi="Verdana"/>
          <w:sz w:val="20"/>
          <w:szCs w:val="20"/>
        </w:rPr>
        <w:t>necessary</w:t>
      </w:r>
      <w:r w:rsidR="003732D1">
        <w:rPr>
          <w:rFonts w:ascii="Verdana" w:hAnsi="Verdana"/>
          <w:sz w:val="20"/>
          <w:szCs w:val="20"/>
        </w:rPr>
        <w:t>.</w:t>
      </w:r>
    </w:p>
    <w:p w14:paraId="4295BB9D" w14:textId="77777777" w:rsidR="004801BD" w:rsidRDefault="004801BD" w:rsidP="004801BD">
      <w:pPr>
        <w:pStyle w:val="ListParagraph"/>
        <w:rPr>
          <w:rFonts w:ascii="Verdana" w:hAnsi="Verdana"/>
          <w:sz w:val="20"/>
          <w:szCs w:val="20"/>
        </w:rPr>
      </w:pPr>
    </w:p>
    <w:p w14:paraId="4295BB9E" w14:textId="62911F01" w:rsidR="004801BD" w:rsidRDefault="004801BD" w:rsidP="004801BD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35D30">
        <w:rPr>
          <w:rFonts w:ascii="Verdana" w:hAnsi="Verdana" w:cs="Arial"/>
          <w:sz w:val="20"/>
          <w:szCs w:val="20"/>
        </w:rPr>
        <w:t xml:space="preserve">Take bins </w:t>
      </w:r>
      <w:r>
        <w:rPr>
          <w:rFonts w:ascii="Verdana" w:hAnsi="Verdana" w:cs="Arial"/>
          <w:sz w:val="20"/>
          <w:szCs w:val="20"/>
        </w:rPr>
        <w:t xml:space="preserve">(in communal facilities) </w:t>
      </w:r>
      <w:r w:rsidRPr="00D35D30">
        <w:rPr>
          <w:rFonts w:ascii="Verdana" w:hAnsi="Verdana" w:cs="Arial"/>
          <w:sz w:val="20"/>
          <w:szCs w:val="20"/>
        </w:rPr>
        <w:t>out on time f</w:t>
      </w:r>
      <w:r w:rsidR="00D47518">
        <w:rPr>
          <w:rFonts w:ascii="Verdana" w:hAnsi="Verdana" w:cs="Arial"/>
          <w:sz w:val="20"/>
          <w:szCs w:val="20"/>
        </w:rPr>
        <w:t xml:space="preserve">or collection and return </w:t>
      </w:r>
      <w:r>
        <w:rPr>
          <w:rFonts w:ascii="Verdana" w:hAnsi="Verdana" w:cs="Arial"/>
          <w:sz w:val="20"/>
          <w:szCs w:val="20"/>
        </w:rPr>
        <w:t>once they have been emptied</w:t>
      </w:r>
      <w:r w:rsidR="003732D1">
        <w:rPr>
          <w:rFonts w:ascii="Verdana" w:hAnsi="Verdana" w:cs="Arial"/>
          <w:sz w:val="20"/>
          <w:szCs w:val="20"/>
        </w:rPr>
        <w:t>.</w:t>
      </w:r>
    </w:p>
    <w:p w14:paraId="4295BB9F" w14:textId="77777777" w:rsidR="004801BD" w:rsidRPr="004801BD" w:rsidRDefault="004801BD" w:rsidP="004801BD">
      <w:pPr>
        <w:pStyle w:val="ListParagraph"/>
        <w:rPr>
          <w:rFonts w:ascii="Verdana" w:hAnsi="Verdana" w:cs="Arial"/>
          <w:sz w:val="20"/>
          <w:szCs w:val="20"/>
        </w:rPr>
      </w:pPr>
    </w:p>
    <w:p w14:paraId="4295BBA0" w14:textId="77777777" w:rsidR="004801BD" w:rsidRDefault="00A5344C" w:rsidP="004801BD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="004801BD">
        <w:rPr>
          <w:rFonts w:ascii="Verdana" w:hAnsi="Verdana" w:cs="Arial"/>
          <w:sz w:val="20"/>
          <w:szCs w:val="20"/>
        </w:rPr>
        <w:t>rush and hose</w:t>
      </w:r>
      <w:r>
        <w:rPr>
          <w:rFonts w:ascii="Verdana" w:hAnsi="Verdana" w:cs="Arial"/>
          <w:sz w:val="20"/>
          <w:szCs w:val="20"/>
        </w:rPr>
        <w:t xml:space="preserve"> communal bin stores</w:t>
      </w:r>
      <w:r w:rsidR="004801BD">
        <w:rPr>
          <w:rFonts w:ascii="Verdana" w:hAnsi="Verdana" w:cs="Arial"/>
          <w:sz w:val="20"/>
          <w:szCs w:val="20"/>
        </w:rPr>
        <w:t xml:space="preserve"> on a regular basis</w:t>
      </w:r>
      <w:r w:rsidR="004801BD" w:rsidRPr="00D35D30">
        <w:rPr>
          <w:rFonts w:ascii="Verdana" w:hAnsi="Verdana" w:cs="Arial"/>
          <w:sz w:val="20"/>
          <w:szCs w:val="20"/>
        </w:rPr>
        <w:t>.</w:t>
      </w:r>
    </w:p>
    <w:p w14:paraId="4295BBA1" w14:textId="77777777" w:rsidR="004801BD" w:rsidRPr="004801BD" w:rsidRDefault="004801BD" w:rsidP="004801BD">
      <w:pPr>
        <w:pStyle w:val="ListParagraph"/>
        <w:rPr>
          <w:rFonts w:ascii="Verdana" w:hAnsi="Verdana" w:cs="Arial"/>
          <w:sz w:val="20"/>
          <w:szCs w:val="20"/>
        </w:rPr>
      </w:pPr>
    </w:p>
    <w:p w14:paraId="4295BBA2" w14:textId="20867DB4" w:rsidR="004801BD" w:rsidRPr="004801BD" w:rsidRDefault="00A5344C" w:rsidP="004801BD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Keep</w:t>
      </w:r>
      <w:r w:rsidR="004801BD" w:rsidRPr="00D35D30">
        <w:rPr>
          <w:rFonts w:ascii="Verdana" w:hAnsi="Verdana" w:cs="Arial"/>
          <w:sz w:val="20"/>
          <w:szCs w:val="20"/>
        </w:rPr>
        <w:t xml:space="preserve"> pathways and areas leading to main entrances and exits</w:t>
      </w:r>
      <w:r>
        <w:rPr>
          <w:rFonts w:ascii="Verdana" w:hAnsi="Verdana" w:cs="Arial"/>
          <w:sz w:val="20"/>
          <w:szCs w:val="20"/>
        </w:rPr>
        <w:t xml:space="preserve"> of communal facilities clean, </w:t>
      </w:r>
      <w:proofErr w:type="gramStart"/>
      <w:r>
        <w:rPr>
          <w:rFonts w:ascii="Verdana" w:hAnsi="Verdana" w:cs="Arial"/>
          <w:sz w:val="20"/>
          <w:szCs w:val="20"/>
        </w:rPr>
        <w:t>tidy</w:t>
      </w:r>
      <w:proofErr w:type="gramEnd"/>
      <w:r>
        <w:rPr>
          <w:rFonts w:ascii="Verdana" w:hAnsi="Verdana" w:cs="Arial"/>
          <w:sz w:val="20"/>
          <w:szCs w:val="20"/>
        </w:rPr>
        <w:t xml:space="preserve"> and free from obstructions</w:t>
      </w:r>
      <w:r w:rsidR="003732D1">
        <w:rPr>
          <w:rFonts w:ascii="Verdana" w:hAnsi="Verdana" w:cs="Arial"/>
          <w:sz w:val="20"/>
          <w:szCs w:val="20"/>
        </w:rPr>
        <w:t>.</w:t>
      </w:r>
      <w:r w:rsidR="004801BD" w:rsidRPr="00D35D30">
        <w:rPr>
          <w:rFonts w:ascii="Verdana" w:hAnsi="Verdana" w:cs="Arial"/>
          <w:sz w:val="20"/>
          <w:szCs w:val="20"/>
        </w:rPr>
        <w:t xml:space="preserve"> </w:t>
      </w:r>
    </w:p>
    <w:p w14:paraId="4295BBA3" w14:textId="77777777" w:rsidR="004801BD" w:rsidRPr="00D35D30" w:rsidRDefault="004801BD" w:rsidP="004801BD">
      <w:pPr>
        <w:jc w:val="both"/>
        <w:rPr>
          <w:rFonts w:ascii="Verdana" w:hAnsi="Verdana" w:cs="Arial"/>
          <w:sz w:val="20"/>
          <w:szCs w:val="20"/>
        </w:rPr>
      </w:pPr>
    </w:p>
    <w:p w14:paraId="4295BBA4" w14:textId="77777777" w:rsidR="004801BD" w:rsidRDefault="004801BD" w:rsidP="004B275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communal </w:t>
      </w:r>
      <w:r w:rsidR="002B68E4">
        <w:rPr>
          <w:rFonts w:ascii="Verdana" w:hAnsi="Verdana" w:cs="Arial"/>
          <w:sz w:val="20"/>
          <w:szCs w:val="20"/>
        </w:rPr>
        <w:t>areas</w:t>
      </w:r>
      <w:r>
        <w:rPr>
          <w:rFonts w:ascii="Verdana" w:hAnsi="Verdana" w:cs="Arial"/>
          <w:sz w:val="20"/>
          <w:szCs w:val="20"/>
        </w:rPr>
        <w:t>,</w:t>
      </w:r>
      <w:r w:rsidR="00A5344C">
        <w:rPr>
          <w:rFonts w:ascii="Verdana" w:hAnsi="Verdana" w:cs="Arial"/>
          <w:sz w:val="20"/>
          <w:szCs w:val="20"/>
        </w:rPr>
        <w:t xml:space="preserve"> keep internal windows, doors frames and windows clear of finger marks and stains between </w:t>
      </w:r>
      <w:r w:rsidR="00BD20AD">
        <w:rPr>
          <w:rFonts w:ascii="Verdana" w:hAnsi="Verdana" w:cs="Arial"/>
          <w:sz w:val="20"/>
          <w:szCs w:val="20"/>
        </w:rPr>
        <w:t xml:space="preserve">monthly </w:t>
      </w:r>
      <w:r w:rsidR="002B68E4">
        <w:rPr>
          <w:rFonts w:ascii="Verdana" w:hAnsi="Verdana" w:cs="Arial"/>
          <w:sz w:val="20"/>
          <w:szCs w:val="20"/>
        </w:rPr>
        <w:t>clean buy contra</w:t>
      </w:r>
      <w:r w:rsidR="00A5344C">
        <w:rPr>
          <w:rFonts w:ascii="Verdana" w:hAnsi="Verdana" w:cs="Arial"/>
          <w:sz w:val="20"/>
          <w:szCs w:val="20"/>
        </w:rPr>
        <w:t>ctors.</w:t>
      </w:r>
      <w:r>
        <w:rPr>
          <w:rFonts w:ascii="Verdana" w:hAnsi="Verdana" w:cs="Arial"/>
          <w:sz w:val="20"/>
          <w:szCs w:val="20"/>
        </w:rPr>
        <w:t xml:space="preserve"> </w:t>
      </w:r>
      <w:r w:rsidRPr="00D35D30">
        <w:rPr>
          <w:rFonts w:ascii="Verdana" w:hAnsi="Verdana" w:cs="Arial"/>
          <w:sz w:val="20"/>
          <w:szCs w:val="20"/>
        </w:rPr>
        <w:t xml:space="preserve"> </w:t>
      </w:r>
    </w:p>
    <w:p w14:paraId="4295BBA5" w14:textId="77777777" w:rsidR="004B275F" w:rsidRPr="004B275F" w:rsidRDefault="004B275F" w:rsidP="004B275F">
      <w:pPr>
        <w:pStyle w:val="ListParagraph"/>
        <w:rPr>
          <w:rFonts w:ascii="Verdana" w:hAnsi="Verdana" w:cs="Arial"/>
          <w:sz w:val="20"/>
          <w:szCs w:val="20"/>
        </w:rPr>
      </w:pPr>
    </w:p>
    <w:p w14:paraId="4295BBA6" w14:textId="53132530" w:rsidR="004B275F" w:rsidRPr="004B275F" w:rsidRDefault="004B275F" w:rsidP="004B275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Carry out ad hoc emergency clean if required for health &amp; safety reasons</w:t>
      </w:r>
      <w:r w:rsidR="003732D1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295BBA7" w14:textId="77777777" w:rsidR="004801BD" w:rsidRPr="001F1846" w:rsidRDefault="004801BD" w:rsidP="001F1846">
      <w:pPr>
        <w:rPr>
          <w:rFonts w:ascii="Verdana" w:hAnsi="Verdana"/>
          <w:sz w:val="20"/>
          <w:szCs w:val="20"/>
        </w:rPr>
      </w:pPr>
    </w:p>
    <w:p w14:paraId="4295BBA8" w14:textId="364368AA" w:rsidR="004801BD" w:rsidRDefault="00D47518" w:rsidP="00F87C68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and maintain</w:t>
      </w:r>
      <w:r w:rsidR="004801BD">
        <w:rPr>
          <w:rFonts w:ascii="Verdana" w:hAnsi="Verdana"/>
          <w:sz w:val="20"/>
          <w:szCs w:val="20"/>
        </w:rPr>
        <w:t xml:space="preserve"> </w:t>
      </w:r>
      <w:r w:rsidR="00220E4F">
        <w:rPr>
          <w:rFonts w:ascii="Verdana" w:hAnsi="Verdana"/>
          <w:sz w:val="20"/>
          <w:szCs w:val="20"/>
        </w:rPr>
        <w:t xml:space="preserve">Health &amp; Safety </w:t>
      </w:r>
      <w:r w:rsidR="004801BD">
        <w:rPr>
          <w:rFonts w:ascii="Verdana" w:hAnsi="Verdana"/>
          <w:sz w:val="20"/>
          <w:szCs w:val="20"/>
        </w:rPr>
        <w:t>inspection logs and testing logs</w:t>
      </w:r>
      <w:r w:rsidR="003732D1">
        <w:rPr>
          <w:rFonts w:ascii="Verdana" w:hAnsi="Verdana"/>
          <w:sz w:val="20"/>
          <w:szCs w:val="20"/>
        </w:rPr>
        <w:t>.</w:t>
      </w:r>
    </w:p>
    <w:p w14:paraId="4295BBA9" w14:textId="77777777" w:rsidR="00450B07" w:rsidRDefault="00450B07" w:rsidP="00450B07">
      <w:pPr>
        <w:pStyle w:val="ListParagraph"/>
        <w:rPr>
          <w:rFonts w:ascii="Verdana" w:hAnsi="Verdana"/>
          <w:sz w:val="20"/>
          <w:szCs w:val="20"/>
        </w:rPr>
      </w:pPr>
    </w:p>
    <w:p w14:paraId="4295BBAA" w14:textId="22C9E42D" w:rsidR="00450B07" w:rsidRPr="00450B07" w:rsidRDefault="002B68E4" w:rsidP="00450B07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450B07">
        <w:rPr>
          <w:rFonts w:ascii="Verdana" w:hAnsi="Verdana" w:cs="Arial"/>
          <w:sz w:val="20"/>
          <w:szCs w:val="20"/>
        </w:rPr>
        <w:t>arry out a schedule of post-inspections on completed repairs to the Association’s stock in accordance with defined procedures</w:t>
      </w:r>
      <w:r w:rsidR="003732D1">
        <w:rPr>
          <w:rFonts w:ascii="Verdana" w:hAnsi="Verdana" w:cs="Arial"/>
          <w:sz w:val="20"/>
          <w:szCs w:val="20"/>
        </w:rPr>
        <w:t>.</w:t>
      </w:r>
    </w:p>
    <w:p w14:paraId="4295BBAB" w14:textId="77777777" w:rsidR="00F87C68" w:rsidRPr="00D35D30" w:rsidRDefault="00F87C68" w:rsidP="00F87C68">
      <w:pPr>
        <w:pStyle w:val="ListParagraph"/>
        <w:rPr>
          <w:rFonts w:ascii="Verdana" w:hAnsi="Verdana"/>
          <w:sz w:val="20"/>
          <w:szCs w:val="20"/>
        </w:rPr>
      </w:pPr>
    </w:p>
    <w:p w14:paraId="4295BBAC" w14:textId="77777777" w:rsidR="00394609" w:rsidRPr="00D35D30" w:rsidRDefault="00D47518" w:rsidP="00F87C68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94609" w:rsidRPr="00D35D30">
        <w:rPr>
          <w:rFonts w:ascii="Verdana" w:hAnsi="Verdana"/>
          <w:sz w:val="20"/>
          <w:szCs w:val="20"/>
        </w:rPr>
        <w:t>ttend periodic Health &amp; Safety Training</w:t>
      </w:r>
      <w:r w:rsidR="00F87C68" w:rsidRPr="00D35D30">
        <w:rPr>
          <w:rFonts w:ascii="Verdana" w:hAnsi="Verdana"/>
          <w:sz w:val="20"/>
          <w:szCs w:val="20"/>
        </w:rPr>
        <w:t xml:space="preserve"> sessions organised by the Association</w:t>
      </w:r>
      <w:r>
        <w:rPr>
          <w:rFonts w:ascii="Verdana" w:hAnsi="Verdana"/>
          <w:sz w:val="20"/>
          <w:szCs w:val="20"/>
        </w:rPr>
        <w:t xml:space="preserve"> and keep</w:t>
      </w:r>
      <w:r w:rsidR="00394609" w:rsidRPr="00D35D30">
        <w:rPr>
          <w:rFonts w:ascii="Verdana" w:hAnsi="Verdana"/>
          <w:sz w:val="20"/>
          <w:szCs w:val="20"/>
        </w:rPr>
        <w:t xml:space="preserve"> informed of Health and</w:t>
      </w:r>
      <w:r w:rsidR="00F87C68" w:rsidRPr="00D35D30">
        <w:rPr>
          <w:rFonts w:ascii="Verdana" w:hAnsi="Verdana"/>
          <w:sz w:val="20"/>
          <w:szCs w:val="20"/>
        </w:rPr>
        <w:t xml:space="preserve"> </w:t>
      </w:r>
      <w:r w:rsidR="00394609" w:rsidRPr="00D35D30">
        <w:rPr>
          <w:rFonts w:ascii="Verdana" w:hAnsi="Verdana"/>
          <w:sz w:val="20"/>
          <w:szCs w:val="20"/>
        </w:rPr>
        <w:t>Safety issues</w:t>
      </w:r>
      <w:r>
        <w:rPr>
          <w:rFonts w:ascii="Verdana" w:hAnsi="Verdana"/>
          <w:sz w:val="20"/>
          <w:szCs w:val="20"/>
        </w:rPr>
        <w:t xml:space="preserve"> relating to the duties of the p</w:t>
      </w:r>
      <w:r w:rsidR="00394609" w:rsidRPr="00D35D30">
        <w:rPr>
          <w:rFonts w:ascii="Verdana" w:hAnsi="Verdana"/>
          <w:sz w:val="20"/>
          <w:szCs w:val="20"/>
        </w:rPr>
        <w:t xml:space="preserve">ost. </w:t>
      </w:r>
    </w:p>
    <w:p w14:paraId="4295BBAD" w14:textId="77777777" w:rsidR="00F87C68" w:rsidRPr="00D35D30" w:rsidRDefault="00F87C68" w:rsidP="00F87C68">
      <w:pPr>
        <w:jc w:val="both"/>
        <w:rPr>
          <w:rFonts w:ascii="Verdana" w:hAnsi="Verdana"/>
          <w:sz w:val="20"/>
          <w:szCs w:val="20"/>
        </w:rPr>
      </w:pPr>
    </w:p>
    <w:p w14:paraId="4295BBAE" w14:textId="3797045E" w:rsidR="00D35D30" w:rsidRDefault="00D35D30" w:rsidP="00D35D30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Create, </w:t>
      </w:r>
      <w:proofErr w:type="gramStart"/>
      <w:r>
        <w:rPr>
          <w:rFonts w:ascii="Verdana" w:hAnsi="Verdana"/>
          <w:sz w:val="20"/>
          <w:szCs w:val="20"/>
        </w:rPr>
        <w:t>develop</w:t>
      </w:r>
      <w:proofErr w:type="gramEnd"/>
      <w:r>
        <w:rPr>
          <w:rFonts w:ascii="Verdana" w:hAnsi="Verdana"/>
          <w:sz w:val="20"/>
          <w:szCs w:val="20"/>
        </w:rPr>
        <w:t xml:space="preserve"> and maintain effective internal and external working relationships</w:t>
      </w:r>
      <w:r w:rsidR="007F1DF2">
        <w:rPr>
          <w:rFonts w:ascii="Verdana" w:hAnsi="Verdana"/>
          <w:sz w:val="20"/>
          <w:szCs w:val="20"/>
        </w:rPr>
        <w:t>.</w:t>
      </w:r>
    </w:p>
    <w:p w14:paraId="4295BBAF" w14:textId="77777777" w:rsidR="00D35D30" w:rsidRDefault="00D35D30" w:rsidP="00D35D30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14:paraId="4295BBB0" w14:textId="378F66C3" w:rsidR="00D35D30" w:rsidRPr="001C4DD8" w:rsidRDefault="00D35D30" w:rsidP="00D35D30">
      <w:pPr>
        <w:numPr>
          <w:ilvl w:val="0"/>
          <w:numId w:val="12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Competent use of relevant equipment</w:t>
      </w:r>
      <w:r w:rsidR="007F1DF2">
        <w:rPr>
          <w:rFonts w:ascii="Verdana" w:hAnsi="Verdana"/>
          <w:sz w:val="20"/>
          <w:szCs w:val="20"/>
        </w:rPr>
        <w:t>.</w:t>
      </w:r>
    </w:p>
    <w:p w14:paraId="4295BBB1" w14:textId="13660DCD" w:rsidR="00D35D30" w:rsidRDefault="00D35D30" w:rsidP="00D35D30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Occasional out of hours working</w:t>
      </w:r>
      <w:r w:rsidR="007F1DF2">
        <w:rPr>
          <w:rFonts w:ascii="Verdana" w:hAnsi="Verdana"/>
          <w:sz w:val="20"/>
          <w:szCs w:val="20"/>
        </w:rPr>
        <w:t>.</w:t>
      </w:r>
    </w:p>
    <w:p w14:paraId="4295BBB2" w14:textId="77777777" w:rsidR="00D35D30" w:rsidRDefault="00D35D30" w:rsidP="00D35D30">
      <w:pPr>
        <w:spacing w:line="276" w:lineRule="auto"/>
        <w:rPr>
          <w:rFonts w:ascii="Verdana" w:hAnsi="Verdana"/>
          <w:sz w:val="20"/>
          <w:szCs w:val="20"/>
        </w:rPr>
      </w:pPr>
    </w:p>
    <w:p w14:paraId="4295BBB3" w14:textId="4D2C2579" w:rsidR="00D35D30" w:rsidRDefault="00D35D30" w:rsidP="00D35D30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 and organise own workload</w:t>
      </w:r>
      <w:r w:rsidR="007F1DF2">
        <w:rPr>
          <w:rFonts w:ascii="Verdana" w:hAnsi="Verdana"/>
          <w:sz w:val="20"/>
          <w:szCs w:val="20"/>
        </w:rPr>
        <w:t>.</w:t>
      </w:r>
    </w:p>
    <w:p w14:paraId="4295BBB4" w14:textId="77777777" w:rsidR="00D35D30" w:rsidRDefault="00D35D30" w:rsidP="00D35D30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14:paraId="4295BBB5" w14:textId="31A66F0C" w:rsidR="00D35D30" w:rsidRDefault="00D47518" w:rsidP="00D35D30">
      <w:pPr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D35D30">
        <w:rPr>
          <w:rFonts w:ascii="Verdana" w:hAnsi="Verdana" w:cs="Arial"/>
          <w:sz w:val="20"/>
          <w:szCs w:val="20"/>
        </w:rPr>
        <w:t>emonstrate the highest levels of customer care</w:t>
      </w:r>
      <w:r w:rsidR="007F1DF2">
        <w:rPr>
          <w:rFonts w:ascii="Verdana" w:hAnsi="Verdana" w:cs="Arial"/>
          <w:sz w:val="20"/>
          <w:szCs w:val="20"/>
        </w:rPr>
        <w:t>.</w:t>
      </w:r>
    </w:p>
    <w:p w14:paraId="4295BBB6" w14:textId="77777777" w:rsidR="00D35D30" w:rsidRDefault="00D35D30" w:rsidP="00D35D30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14:paraId="4295BBB7" w14:textId="58FEDBE6" w:rsidR="00D35D30" w:rsidRDefault="00D35D30" w:rsidP="00D35D30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all duties and responsibilities are carried out within standards outlined in the Housing Association Guide and Regulatory Framework</w:t>
      </w:r>
      <w:r w:rsidR="007F1DF2">
        <w:rPr>
          <w:rFonts w:ascii="Verdana" w:hAnsi="Verdana"/>
          <w:sz w:val="20"/>
          <w:szCs w:val="20"/>
        </w:rPr>
        <w:t>.</w:t>
      </w:r>
    </w:p>
    <w:p w14:paraId="4295BBB8" w14:textId="77777777" w:rsidR="00D35D30" w:rsidRDefault="00D35D30" w:rsidP="00D35D30">
      <w:pPr>
        <w:spacing w:line="276" w:lineRule="auto"/>
        <w:rPr>
          <w:rFonts w:ascii="Verdana" w:hAnsi="Verdana"/>
          <w:sz w:val="20"/>
          <w:szCs w:val="20"/>
        </w:rPr>
      </w:pPr>
    </w:p>
    <w:p w14:paraId="4295BBB9" w14:textId="4446FDC4" w:rsidR="00450B07" w:rsidRPr="00450B07" w:rsidRDefault="00D35D30" w:rsidP="00450B07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Undertake any other duties, consistent with the post, which may be required from time to time</w:t>
      </w:r>
      <w:r w:rsidR="007F1DF2">
        <w:rPr>
          <w:rFonts w:ascii="Verdana" w:hAnsi="Verdana"/>
          <w:sz w:val="20"/>
          <w:szCs w:val="20"/>
        </w:rPr>
        <w:t>.</w:t>
      </w:r>
    </w:p>
    <w:p w14:paraId="4295BBBA" w14:textId="77777777" w:rsidR="00D35D30" w:rsidRDefault="00D35D30" w:rsidP="00D35D30">
      <w:pPr>
        <w:pStyle w:val="ListParagraph"/>
        <w:rPr>
          <w:rFonts w:ascii="Verdana" w:hAnsi="Verdana"/>
          <w:sz w:val="20"/>
          <w:szCs w:val="20"/>
        </w:rPr>
      </w:pPr>
    </w:p>
    <w:p w14:paraId="4295BBBB" w14:textId="728221AA" w:rsidR="00D35D30" w:rsidRDefault="00D35D30" w:rsidP="00D35D30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Co-operate with the general work of the Association.  Amendments to the job description may be necessary in order to adapt to changes in operational circumstances</w:t>
      </w:r>
      <w:r w:rsidR="007F1DF2">
        <w:rPr>
          <w:rFonts w:ascii="Verdana" w:hAnsi="Verdana"/>
          <w:sz w:val="20"/>
          <w:szCs w:val="20"/>
        </w:rPr>
        <w:t>.</w:t>
      </w:r>
    </w:p>
    <w:p w14:paraId="4295BBBD" w14:textId="77777777" w:rsidR="001F1846" w:rsidRDefault="001F1846" w:rsidP="00AB5D5B">
      <w:pPr>
        <w:spacing w:line="276" w:lineRule="auto"/>
        <w:rPr>
          <w:rFonts w:ascii="Verdana" w:hAnsi="Verdana"/>
          <w:sz w:val="20"/>
          <w:szCs w:val="20"/>
        </w:rPr>
      </w:pPr>
    </w:p>
    <w:p w14:paraId="4295BBBE" w14:textId="386C98E1" w:rsidR="00D35D30" w:rsidRDefault="00D35D30" w:rsidP="00D35D30">
      <w:pPr>
        <w:rPr>
          <w:rFonts w:ascii="Verdana" w:hAnsi="Verdana"/>
          <w:sz w:val="20"/>
          <w:szCs w:val="20"/>
        </w:rPr>
      </w:pPr>
    </w:p>
    <w:p w14:paraId="4295BBBF" w14:textId="3931D318" w:rsidR="00450B07" w:rsidRDefault="00F279E4" w:rsidP="00D35D30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FFB036" wp14:editId="477C1403">
            <wp:simplePos x="0" y="0"/>
            <wp:positionH relativeFrom="page">
              <wp:align>center</wp:align>
            </wp:positionH>
            <wp:positionV relativeFrom="paragraph">
              <wp:posOffset>135890</wp:posOffset>
            </wp:positionV>
            <wp:extent cx="3399790" cy="768991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7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5BBC0" w14:textId="77777777" w:rsidR="00450B07" w:rsidRDefault="00450B07" w:rsidP="00D35D30">
      <w:pPr>
        <w:rPr>
          <w:rFonts w:ascii="Verdana" w:hAnsi="Verdana"/>
          <w:sz w:val="20"/>
          <w:szCs w:val="20"/>
        </w:rPr>
      </w:pPr>
    </w:p>
    <w:p w14:paraId="4295BBC1" w14:textId="77777777" w:rsidR="00450B07" w:rsidRDefault="00450B07" w:rsidP="00D35D30">
      <w:pPr>
        <w:jc w:val="center"/>
        <w:rPr>
          <w:rFonts w:ascii="Arial" w:hAnsi="Arial" w:cs="Arial"/>
          <w:b/>
          <w:sz w:val="32"/>
          <w:szCs w:val="32"/>
        </w:rPr>
      </w:pPr>
    </w:p>
    <w:p w14:paraId="1C370804" w14:textId="685BCB8C" w:rsidR="00F279E4" w:rsidRDefault="00883216" w:rsidP="00D35D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5614DB" wp14:editId="3DD0198C">
            <wp:simplePos x="0" y="0"/>
            <wp:positionH relativeFrom="margin">
              <wp:posOffset>3822700</wp:posOffset>
            </wp:positionH>
            <wp:positionV relativeFrom="paragraph">
              <wp:posOffset>104140</wp:posOffset>
            </wp:positionV>
            <wp:extent cx="1264003" cy="187325"/>
            <wp:effectExtent l="0" t="0" r="0" b="317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3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3A17C" w14:textId="1E957FFD" w:rsidR="00F279E4" w:rsidRDefault="00F279E4" w:rsidP="00D35D30">
      <w:pPr>
        <w:jc w:val="center"/>
        <w:rPr>
          <w:rFonts w:ascii="Arial" w:hAnsi="Arial" w:cs="Arial"/>
          <w:b/>
          <w:sz w:val="28"/>
          <w:szCs w:val="28"/>
        </w:rPr>
      </w:pPr>
    </w:p>
    <w:p w14:paraId="4295BBC2" w14:textId="20AB8151" w:rsidR="00D35D30" w:rsidRPr="006B6410" w:rsidRDefault="00D35D30" w:rsidP="00D35D30">
      <w:pPr>
        <w:jc w:val="center"/>
        <w:rPr>
          <w:rFonts w:ascii="Arial" w:hAnsi="Arial" w:cs="Arial"/>
          <w:b/>
          <w:sz w:val="28"/>
          <w:szCs w:val="28"/>
        </w:rPr>
      </w:pPr>
      <w:r w:rsidRPr="006B6410">
        <w:rPr>
          <w:rFonts w:ascii="Arial" w:hAnsi="Arial" w:cs="Arial"/>
          <w:b/>
          <w:sz w:val="28"/>
          <w:szCs w:val="28"/>
        </w:rPr>
        <w:t>Person Specification</w:t>
      </w:r>
    </w:p>
    <w:p w14:paraId="4295BBC3" w14:textId="77777777" w:rsidR="00D35D30" w:rsidRPr="00C269DD" w:rsidRDefault="00D35D30" w:rsidP="00D35D3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1560"/>
        <w:gridCol w:w="2551"/>
        <w:gridCol w:w="1559"/>
      </w:tblGrid>
      <w:tr w:rsidR="0038785B" w:rsidRPr="00E8761B" w14:paraId="4295BBC5" w14:textId="617E7D54" w:rsidTr="0038785B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BC4" w14:textId="234F7244" w:rsidR="0038785B" w:rsidRPr="00A4058E" w:rsidRDefault="0038785B" w:rsidP="00D35D3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8761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Knowledge, </w:t>
            </w:r>
            <w:proofErr w:type="gramStart"/>
            <w:r w:rsidRPr="00E8761B">
              <w:rPr>
                <w:rFonts w:ascii="Verdana" w:hAnsi="Verdana" w:cs="Arial"/>
                <w:b/>
                <w:bCs/>
                <w:sz w:val="22"/>
                <w:szCs w:val="22"/>
              </w:rPr>
              <w:t>Skills</w:t>
            </w:r>
            <w:proofErr w:type="gramEnd"/>
            <w:r w:rsidRPr="00E8761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and Experience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378" w14:textId="77777777" w:rsidR="0038785B" w:rsidRPr="00E8761B" w:rsidRDefault="0038785B" w:rsidP="00D35D30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AC0ED0" w:rsidRPr="00E8761B" w14:paraId="4295BBC9" w14:textId="7641DDBF" w:rsidTr="0038785B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BC6" w14:textId="77777777" w:rsidR="00AC0ED0" w:rsidRPr="00255E37" w:rsidRDefault="00AC0ED0" w:rsidP="00D35D30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255E37">
              <w:rPr>
                <w:rFonts w:ascii="Verdana" w:hAnsi="Verdana" w:cs="Arial"/>
                <w:i/>
                <w:iCs/>
                <w:sz w:val="20"/>
                <w:szCs w:val="20"/>
              </w:rPr>
              <w:t>The tools needed to do the role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BC7" w14:textId="77777777" w:rsidR="00AC0ED0" w:rsidRPr="00DA7C0E" w:rsidRDefault="00AC0ED0" w:rsidP="00D35D30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DA7C0E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E7A" w14:textId="46A85696" w:rsidR="00AC0ED0" w:rsidRPr="00DA7C0E" w:rsidRDefault="00AC0ED0" w:rsidP="00D35D30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Application Form (AF)</w:t>
            </w:r>
            <w:r w:rsidR="003E7E37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 xml:space="preserve"> Interview 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BC8" w14:textId="3FBA1D7C" w:rsidR="00AC0ED0" w:rsidRPr="00DA7C0E" w:rsidRDefault="00AC0ED0" w:rsidP="00D35D30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 w:rsidRPr="00DA7C0E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Desirable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1CE" w14:textId="085A51C1" w:rsidR="00AC0ED0" w:rsidRPr="00DA7C0E" w:rsidRDefault="00F162BF" w:rsidP="00D35D30">
            <w:pP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Application Form (AF) Interview (I)</w:t>
            </w:r>
          </w:p>
        </w:tc>
      </w:tr>
      <w:tr w:rsidR="00AC0ED0" w:rsidRPr="00E8761B" w14:paraId="4295BBD2" w14:textId="1E081B46" w:rsidTr="0038785B">
        <w:trPr>
          <w:trHeight w:val="10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BCA" w14:textId="77777777" w:rsidR="00AC0ED0" w:rsidRPr="00DA7C0E" w:rsidRDefault="00AC0ED0" w:rsidP="00D35D3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A7C0E">
              <w:rPr>
                <w:rFonts w:ascii="Verdana" w:hAnsi="Verdana" w:cs="Arial"/>
                <w:b/>
                <w:sz w:val="20"/>
                <w:szCs w:val="20"/>
              </w:rPr>
              <w:t xml:space="preserve">Educational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 Employment History</w:t>
            </w:r>
          </w:p>
          <w:p w14:paraId="4295BBCB" w14:textId="77777777" w:rsidR="00AC0ED0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9D87" w14:textId="72C35ED4" w:rsidR="00AC0ED0" w:rsidRPr="009275BD" w:rsidRDefault="00AC0ED0" w:rsidP="0011093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275BD">
              <w:rPr>
                <w:rFonts w:ascii="Verdana" w:hAnsi="Verdana" w:cs="Arial"/>
                <w:sz w:val="20"/>
                <w:szCs w:val="20"/>
              </w:rPr>
              <w:t xml:space="preserve">5 GCSE’s (or equivalent) at grade C or above to include English Language and a minimum of </w:t>
            </w:r>
            <w:r>
              <w:rPr>
                <w:rFonts w:ascii="Verdana" w:hAnsi="Verdana" w:cs="Arial"/>
                <w:sz w:val="20"/>
                <w:szCs w:val="20"/>
              </w:rPr>
              <w:t>one</w:t>
            </w:r>
            <w:r w:rsidRPr="009275BD">
              <w:rPr>
                <w:rFonts w:ascii="Verdana" w:hAnsi="Verdana" w:cs="Arial"/>
                <w:sz w:val="20"/>
                <w:szCs w:val="20"/>
              </w:rPr>
              <w:t xml:space="preserve"> years’ experience in a similar or related role</w:t>
            </w:r>
          </w:p>
          <w:p w14:paraId="0C9A430D" w14:textId="77777777" w:rsidR="00AC0ED0" w:rsidRPr="009275BD" w:rsidRDefault="00AC0ED0" w:rsidP="0011093A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275BD">
              <w:rPr>
                <w:rFonts w:ascii="Verdana" w:hAnsi="Verdana" w:cs="Arial"/>
                <w:b/>
                <w:bCs/>
                <w:sz w:val="20"/>
                <w:szCs w:val="20"/>
              </w:rPr>
              <w:t>OR</w:t>
            </w:r>
          </w:p>
          <w:p w14:paraId="150AF8B5" w14:textId="1ED2824A" w:rsidR="00AC0ED0" w:rsidRPr="009275BD" w:rsidRDefault="00AC0ED0" w:rsidP="0011093A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9275BD">
              <w:rPr>
                <w:rFonts w:ascii="Verdana" w:hAnsi="Verdana" w:cs="Arial"/>
                <w:sz w:val="20"/>
                <w:szCs w:val="20"/>
              </w:rPr>
              <w:t xml:space="preserve"> years’ experience in a similar or related role</w:t>
            </w:r>
            <w:r w:rsidR="0011125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295BBCF" w14:textId="77777777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4C3" w14:textId="77777777" w:rsidR="00AC0ED0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B77889C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75CFFE9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</w:t>
            </w:r>
          </w:p>
          <w:p w14:paraId="3DBA3834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9DF6284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B862CB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FC2CB7C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B22D20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9FDE5C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732E08E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A5E0C7F" w14:textId="582384AC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624" w14:textId="77777777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295BBD0" w14:textId="5B0881D7" w:rsidR="00AC0ED0" w:rsidRPr="00EB10CE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Health &amp; safety qualifications</w:t>
            </w:r>
            <w:r w:rsidR="001A57B3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295BBD1" w14:textId="77777777" w:rsidR="00AC0ED0" w:rsidRPr="00EB10CE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5C1" w14:textId="77777777" w:rsidR="00AC0ED0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80B0DC5" w14:textId="04A0AB83" w:rsidR="001C10D0" w:rsidRDefault="001C10D0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</w:t>
            </w:r>
          </w:p>
        </w:tc>
      </w:tr>
      <w:tr w:rsidR="00AC0ED0" w:rsidRPr="00E8761B" w14:paraId="4295BBE5" w14:textId="34AF70A5" w:rsidTr="0038785B">
        <w:trPr>
          <w:trHeight w:val="2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BD3" w14:textId="77777777" w:rsidR="00AC0ED0" w:rsidRDefault="00AC0ED0" w:rsidP="00D35D3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71D3">
              <w:rPr>
                <w:rFonts w:ascii="Verdana" w:hAnsi="Verdana" w:cs="Arial"/>
                <w:b/>
                <w:sz w:val="20"/>
                <w:szCs w:val="20"/>
              </w:rPr>
              <w:t>Demonstrable Experience of</w:t>
            </w:r>
          </w:p>
          <w:p w14:paraId="4295BBD4" w14:textId="77777777" w:rsidR="00AC0ED0" w:rsidRDefault="00AC0ED0" w:rsidP="00D35D3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295BBD5" w14:textId="77777777" w:rsidR="00AC0ED0" w:rsidRDefault="00AC0ED0" w:rsidP="00D35D3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295BBD6" w14:textId="77777777" w:rsidR="00AC0ED0" w:rsidRPr="008271D3" w:rsidRDefault="00AC0ED0" w:rsidP="00D35D3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BD7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D8" w14:textId="0CDD216F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Prioritising workload</w:t>
            </w:r>
            <w:r w:rsidR="00111250">
              <w:rPr>
                <w:rFonts w:ascii="Verdana" w:hAnsi="Verdana" w:cs="Arial"/>
              </w:rPr>
              <w:t>.</w:t>
            </w:r>
          </w:p>
          <w:p w14:paraId="4295BBD9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DA" w14:textId="1A585CEB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Working without direct supervision</w:t>
            </w:r>
            <w:r w:rsidR="00111250">
              <w:rPr>
                <w:rFonts w:ascii="Verdana" w:hAnsi="Verdana" w:cs="Arial"/>
              </w:rPr>
              <w:t>.</w:t>
            </w:r>
          </w:p>
          <w:p w14:paraId="4295BBDB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DC" w14:textId="3863235C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Record keeping</w:t>
            </w:r>
            <w:r w:rsidR="001A57B3">
              <w:rPr>
                <w:rFonts w:ascii="Verdana" w:hAnsi="Verdana" w:cs="Arial"/>
              </w:rPr>
              <w:t>.</w:t>
            </w:r>
          </w:p>
          <w:p w14:paraId="4295BBDD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DE" w14:textId="07AB8B3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Working in a customer service focused environment</w:t>
            </w:r>
            <w:r w:rsidR="001A57B3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</w:t>
            </w:r>
          </w:p>
          <w:p w14:paraId="4295BBDF" w14:textId="77777777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7C5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1FC6449D" w14:textId="77777777" w:rsidR="001C10D0" w:rsidRDefault="001C10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 &amp; I</w:t>
            </w:r>
          </w:p>
          <w:p w14:paraId="67F2BBAE" w14:textId="77777777" w:rsidR="001C10D0" w:rsidRDefault="001C10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65E02699" w14:textId="77777777" w:rsidR="001C10D0" w:rsidRDefault="001C10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 &amp; I</w:t>
            </w:r>
          </w:p>
          <w:p w14:paraId="1E46ED25" w14:textId="77777777" w:rsidR="001C10D0" w:rsidRDefault="001C10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1C995971" w14:textId="77777777" w:rsidR="001C10D0" w:rsidRDefault="001C10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038B2DCC" w14:textId="77777777" w:rsidR="001C10D0" w:rsidRDefault="001C10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 &amp; I</w:t>
            </w:r>
          </w:p>
          <w:p w14:paraId="03E037EA" w14:textId="77777777" w:rsidR="001C10D0" w:rsidRDefault="001C10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0A541045" w14:textId="12E3991B" w:rsidR="001C10D0" w:rsidRDefault="001C10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 &amp;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BE0" w14:textId="1224015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E1" w14:textId="7069EC2B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Carrying out health &amp; safety risk assessments</w:t>
            </w:r>
            <w:r w:rsidR="001A57B3">
              <w:rPr>
                <w:rFonts w:ascii="Verdana" w:hAnsi="Verdana" w:cs="Arial"/>
              </w:rPr>
              <w:t>.</w:t>
            </w:r>
          </w:p>
          <w:p w14:paraId="4295BBE2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E3" w14:textId="6190F691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Estate Maintenance inspections</w:t>
            </w:r>
            <w:r w:rsidR="00BC501B">
              <w:rPr>
                <w:rFonts w:ascii="Verdana" w:hAnsi="Verdana" w:cs="Arial"/>
              </w:rPr>
              <w:t>.</w:t>
            </w:r>
          </w:p>
          <w:p w14:paraId="4295BBE4" w14:textId="77777777" w:rsidR="00AC0ED0" w:rsidRPr="00EB10CE" w:rsidRDefault="00AC0ED0" w:rsidP="00D35D30">
            <w:pPr>
              <w:pStyle w:val="DefaultTex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3ED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09081F3F" w14:textId="77777777" w:rsidR="001C10D0" w:rsidRDefault="00A16473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</w:t>
            </w:r>
          </w:p>
          <w:p w14:paraId="703D496C" w14:textId="77777777" w:rsidR="00A16473" w:rsidRDefault="00A16473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1FFFBB13" w14:textId="77777777" w:rsidR="00A16473" w:rsidRDefault="00A16473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328FB0D2" w14:textId="77777777" w:rsidR="00A16473" w:rsidRDefault="00A16473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981365E" w14:textId="26F333D5" w:rsidR="00A16473" w:rsidRDefault="00A16473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</w:t>
            </w:r>
          </w:p>
        </w:tc>
      </w:tr>
      <w:tr w:rsidR="00AC0ED0" w:rsidRPr="00EB10CE" w14:paraId="4295BBEF" w14:textId="3223BA5D" w:rsidTr="0038785B">
        <w:trPr>
          <w:trHeight w:val="22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BE6" w14:textId="77777777" w:rsidR="00AC0ED0" w:rsidRPr="008271D3" w:rsidRDefault="00AC0ED0" w:rsidP="00D35D3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Skills / Competencies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BE7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E8" w14:textId="71D34070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Well-developed IT skills, ability to use Outlook (email &amp; diary), produce Word documents</w:t>
            </w:r>
            <w:r w:rsidR="004147BD">
              <w:rPr>
                <w:rFonts w:ascii="Verdana" w:hAnsi="Verdana" w:cs="Arial"/>
              </w:rPr>
              <w:t>.</w:t>
            </w:r>
          </w:p>
          <w:p w14:paraId="4295BBE9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EA" w14:textId="505C06A4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Good communication skills</w:t>
            </w:r>
            <w:r w:rsidR="004147BD">
              <w:rPr>
                <w:rFonts w:ascii="Verdana" w:hAnsi="Verdana" w:cs="Arial"/>
              </w:rPr>
              <w:t>.</w:t>
            </w:r>
          </w:p>
          <w:p w14:paraId="4295BBEB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EC" w14:textId="57D45336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Trustworthy &amp; Honest</w:t>
            </w:r>
            <w:r w:rsidR="006819FB">
              <w:rPr>
                <w:rFonts w:ascii="Verdana" w:hAnsi="Verdana" w:cs="Arial"/>
              </w:rPr>
              <w:t>.</w:t>
            </w:r>
          </w:p>
          <w:p w14:paraId="0CDA3E8C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ED" w14:textId="701D3448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delivery of basic maintenance plumbing services.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DA8" w14:textId="77777777" w:rsidR="00AC0ED0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CAE96F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 &amp; I</w:t>
            </w:r>
          </w:p>
          <w:p w14:paraId="5BF59C95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EF76A5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CAE8667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ACAAB3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E08FDC6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 &amp; I</w:t>
            </w:r>
          </w:p>
          <w:p w14:paraId="50F6727C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2A130D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4AC462A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 &amp; I</w:t>
            </w:r>
          </w:p>
          <w:p w14:paraId="7D51794D" w14:textId="77777777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4DD794" w14:textId="5EA7A2AF" w:rsidR="00A16473" w:rsidRDefault="00A16473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 &amp;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8B0" w14:textId="09741B74" w:rsidR="00AC0ED0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295BBEE" w14:textId="1079D0F1" w:rsidR="00AC0ED0" w:rsidRPr="00EB10CE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CSR Card</w:t>
            </w:r>
            <w:r w:rsidR="0016550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CD0" w14:textId="77777777" w:rsidR="00AC0ED0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B145AC" w14:textId="03175071" w:rsidR="0038785B" w:rsidRDefault="0038785B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</w:t>
            </w:r>
          </w:p>
        </w:tc>
      </w:tr>
      <w:tr w:rsidR="00AC0ED0" w:rsidRPr="00EB10CE" w14:paraId="4295BBF9" w14:textId="42C13A51" w:rsidTr="0038785B">
        <w:trPr>
          <w:trHeight w:val="1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BF0" w14:textId="77777777" w:rsidR="00AC0ED0" w:rsidRDefault="00AC0ED0" w:rsidP="00D35D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BF1" w14:textId="77777777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F2" w14:textId="7577A874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 w:rsidRPr="00EB10CE">
              <w:rPr>
                <w:rFonts w:ascii="Verdana" w:hAnsi="Verdana" w:cs="Arial"/>
              </w:rPr>
              <w:t xml:space="preserve">Ability to </w:t>
            </w:r>
            <w:r>
              <w:rPr>
                <w:rFonts w:ascii="Verdana" w:hAnsi="Verdana" w:cs="Arial"/>
              </w:rPr>
              <w:t>work occasionally out of hours</w:t>
            </w:r>
            <w:r w:rsidR="004147BD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</w:t>
            </w:r>
          </w:p>
          <w:p w14:paraId="4295BBF3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F4" w14:textId="5E2C8BDC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Current, full driving licence </w:t>
            </w:r>
          </w:p>
          <w:p w14:paraId="4295BBF6" w14:textId="6DFE5FF8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(loss of licence may impact on ability to retain post)</w:t>
            </w:r>
            <w:r w:rsidR="004147BD">
              <w:rPr>
                <w:rFonts w:ascii="Verdana" w:hAnsi="Verdana" w:cs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231" w14:textId="77777777" w:rsidR="00AC0ED0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47CFCA0" w14:textId="77777777" w:rsidR="0038785B" w:rsidRDefault="0038785B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 &amp; I</w:t>
            </w:r>
          </w:p>
          <w:p w14:paraId="005449EC" w14:textId="77777777" w:rsidR="0038785B" w:rsidRDefault="0038785B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10E42A24" w14:textId="77777777" w:rsidR="0038785B" w:rsidRDefault="0038785B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2AD95D5D" w14:textId="77777777" w:rsidR="0038785B" w:rsidRDefault="0038785B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0E55237D" w14:textId="6F3113FC" w:rsidR="0038785B" w:rsidRPr="00EB10CE" w:rsidRDefault="0038785B" w:rsidP="00D35D30">
            <w:pPr>
              <w:pStyle w:val="BodyText"/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BF7" w14:textId="28A99F68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  <w:p w14:paraId="4295BBF8" w14:textId="77777777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D49" w14:textId="77777777" w:rsidR="00AC0ED0" w:rsidRPr="00EB10CE" w:rsidRDefault="00AC0ED0" w:rsidP="00D35D30">
            <w:pPr>
              <w:pStyle w:val="BodyText"/>
              <w:spacing w:after="0"/>
              <w:rPr>
                <w:rFonts w:ascii="Verdana" w:hAnsi="Verdana" w:cs="Arial"/>
              </w:rPr>
            </w:pPr>
          </w:p>
        </w:tc>
      </w:tr>
    </w:tbl>
    <w:tbl>
      <w:tblPr>
        <w:tblpPr w:leftFromText="180" w:rightFromText="180" w:vertAnchor="text" w:horzAnchor="margin" w:tblpY="5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408"/>
      </w:tblGrid>
      <w:tr w:rsidR="006B1DFB" w:rsidRPr="00E8761B" w14:paraId="61F4A272" w14:textId="77777777" w:rsidTr="006B1DFB">
        <w:trPr>
          <w:trHeight w:val="42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34D5" w14:textId="77777777" w:rsidR="006B1DFB" w:rsidRDefault="006B1DFB" w:rsidP="006B1DFB">
            <w:pPr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E8761B">
              <w:rPr>
                <w:rFonts w:ascii="Verdana" w:hAnsi="Verdana" w:cs="Arial"/>
                <w:b/>
                <w:iCs/>
                <w:sz w:val="22"/>
                <w:szCs w:val="22"/>
              </w:rPr>
              <w:lastRenderedPageBreak/>
              <w:t>Core Competencies</w:t>
            </w:r>
          </w:p>
          <w:p w14:paraId="5F15CA09" w14:textId="77777777" w:rsidR="006B1DFB" w:rsidRPr="00E8761B" w:rsidRDefault="006B1DFB" w:rsidP="006B1DFB">
            <w:pPr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6B1DFB" w:rsidRPr="00E8761B" w14:paraId="49CCEC65" w14:textId="77777777" w:rsidTr="006B1DFB">
        <w:trPr>
          <w:trHeight w:val="425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CDD4" w14:textId="77777777" w:rsidR="006B1DFB" w:rsidRPr="003E3CB6" w:rsidRDefault="006B1DFB" w:rsidP="006B1DFB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3E3CB6">
              <w:rPr>
                <w:rFonts w:ascii="Verdana" w:hAnsi="Verdana" w:cs="Arial"/>
                <w:i/>
                <w:iCs/>
                <w:sz w:val="20"/>
                <w:szCs w:val="20"/>
              </w:rPr>
              <w:t>Attributes/behaviours the role holder must possess to be successful in the role</w:t>
            </w:r>
          </w:p>
        </w:tc>
      </w:tr>
      <w:tr w:rsidR="006B1DFB" w:rsidRPr="00E8761B" w14:paraId="7824E17C" w14:textId="77777777" w:rsidTr="006B1DFB">
        <w:trPr>
          <w:trHeight w:val="7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C93D" w14:textId="77777777" w:rsidR="006B1DFB" w:rsidRPr="003E3CB6" w:rsidRDefault="006B1DFB" w:rsidP="006B1DFB">
            <w:pPr>
              <w:rPr>
                <w:rFonts w:ascii="Verdana" w:hAnsi="Verdana" w:cs="Arial"/>
                <w:sz w:val="20"/>
                <w:szCs w:val="20"/>
              </w:rPr>
            </w:pPr>
            <w:r w:rsidRPr="003E3CB6">
              <w:rPr>
                <w:rFonts w:ascii="Verdana" w:hAnsi="Verdana" w:cs="Arial"/>
                <w:sz w:val="20"/>
                <w:szCs w:val="20"/>
              </w:rPr>
              <w:t>Customer Focus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19B3" w14:textId="77777777" w:rsidR="006B1DFB" w:rsidRPr="003E3CB6" w:rsidRDefault="006B1DFB" w:rsidP="006B1DFB">
            <w:pPr>
              <w:rPr>
                <w:rFonts w:ascii="Verdana" w:hAnsi="Verdana" w:cs="Arial"/>
                <w:sz w:val="20"/>
                <w:szCs w:val="20"/>
              </w:rPr>
            </w:pPr>
            <w:r w:rsidRPr="003E3CB6">
              <w:rPr>
                <w:rFonts w:ascii="Verdana" w:hAnsi="Verdana" w:cs="Arial"/>
                <w:sz w:val="20"/>
                <w:szCs w:val="20"/>
              </w:rPr>
              <w:t>Actively pursues customer requirements, and focuses on customer satisfaction and standards for the service</w:t>
            </w:r>
          </w:p>
        </w:tc>
      </w:tr>
      <w:tr w:rsidR="006B1DFB" w:rsidRPr="00E8761B" w14:paraId="7669F443" w14:textId="77777777" w:rsidTr="006B1DFB">
        <w:trPr>
          <w:trHeight w:val="7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3CD2" w14:textId="77777777" w:rsidR="006B1DFB" w:rsidRPr="003E3CB6" w:rsidRDefault="006B1DFB" w:rsidP="006B1DFB">
            <w:pPr>
              <w:rPr>
                <w:rFonts w:ascii="Verdana" w:hAnsi="Verdana" w:cs="Arial"/>
                <w:sz w:val="20"/>
                <w:szCs w:val="20"/>
              </w:rPr>
            </w:pPr>
            <w:r w:rsidRPr="003E3CB6">
              <w:rPr>
                <w:rFonts w:ascii="Verdana" w:hAnsi="Verdana" w:cs="Arial"/>
                <w:sz w:val="20"/>
                <w:szCs w:val="20"/>
              </w:rPr>
              <w:t>Communication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17FD" w14:textId="77777777" w:rsidR="006B1DFB" w:rsidRPr="003E3CB6" w:rsidRDefault="006B1DFB" w:rsidP="006B1DFB">
            <w:pPr>
              <w:rPr>
                <w:rFonts w:ascii="Verdana" w:hAnsi="Verdana" w:cs="Arial"/>
                <w:sz w:val="20"/>
                <w:szCs w:val="20"/>
              </w:rPr>
            </w:pPr>
            <w:r w:rsidRPr="003E3CB6">
              <w:rPr>
                <w:rFonts w:ascii="Verdana" w:hAnsi="Verdana" w:cs="Arial"/>
                <w:sz w:val="20"/>
                <w:szCs w:val="20"/>
              </w:rPr>
              <w:t>Effectively communicates information in a variety of formats</w:t>
            </w:r>
          </w:p>
        </w:tc>
      </w:tr>
      <w:tr w:rsidR="006B1DFB" w:rsidRPr="00E8761B" w14:paraId="18831241" w14:textId="77777777" w:rsidTr="006B1DFB">
        <w:trPr>
          <w:trHeight w:val="7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A6C0" w14:textId="77777777" w:rsidR="006B1DFB" w:rsidRPr="003E3CB6" w:rsidRDefault="006B1DFB" w:rsidP="006B1DFB">
            <w:pPr>
              <w:rPr>
                <w:rFonts w:ascii="Verdana" w:hAnsi="Verdana" w:cs="Arial"/>
                <w:sz w:val="20"/>
                <w:szCs w:val="20"/>
              </w:rPr>
            </w:pPr>
            <w:r w:rsidRPr="003E3CB6">
              <w:rPr>
                <w:rFonts w:ascii="Verdana" w:hAnsi="Verdana" w:cs="Arial"/>
                <w:sz w:val="20"/>
                <w:szCs w:val="20"/>
              </w:rPr>
              <w:t>Achieving Excellence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5E9B2" w14:textId="77777777" w:rsidR="006B1DFB" w:rsidRPr="003E3CB6" w:rsidRDefault="006B1DFB" w:rsidP="006B1DFB">
            <w:pPr>
              <w:rPr>
                <w:rFonts w:ascii="Verdana" w:hAnsi="Verdana" w:cs="Arial"/>
                <w:sz w:val="20"/>
                <w:szCs w:val="20"/>
              </w:rPr>
            </w:pPr>
            <w:r w:rsidRPr="003E3CB6">
              <w:rPr>
                <w:rFonts w:ascii="Verdana" w:hAnsi="Verdana" w:cs="Arial"/>
                <w:sz w:val="20"/>
                <w:szCs w:val="20"/>
              </w:rPr>
              <w:t>Creates a climate that relentlessly strives for excellence and continuous improvements</w:t>
            </w:r>
          </w:p>
        </w:tc>
      </w:tr>
      <w:tr w:rsidR="006B1DFB" w:rsidRPr="00E8761B" w14:paraId="5A9748C9" w14:textId="77777777" w:rsidTr="006B1DFB">
        <w:trPr>
          <w:trHeight w:val="7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111D" w14:textId="77777777" w:rsidR="006B1DFB" w:rsidRPr="003E3CB6" w:rsidRDefault="006B1DFB" w:rsidP="006B1DFB">
            <w:pPr>
              <w:rPr>
                <w:rFonts w:ascii="Verdana" w:hAnsi="Verdana" w:cs="Arial"/>
                <w:sz w:val="20"/>
                <w:szCs w:val="20"/>
              </w:rPr>
            </w:pPr>
            <w:r w:rsidRPr="003E3CB6">
              <w:rPr>
                <w:rFonts w:ascii="Verdana" w:hAnsi="Verdana" w:cs="Arial"/>
                <w:sz w:val="20"/>
                <w:szCs w:val="20"/>
              </w:rPr>
              <w:t>Equality and Diversity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D8D02" w14:textId="77777777" w:rsidR="006B1DFB" w:rsidRPr="003E3CB6" w:rsidRDefault="006B1DFB" w:rsidP="006B1DFB">
            <w:pPr>
              <w:rPr>
                <w:rFonts w:ascii="Verdana" w:hAnsi="Verdana" w:cs="Arial"/>
                <w:sz w:val="20"/>
                <w:szCs w:val="20"/>
              </w:rPr>
            </w:pPr>
            <w:r w:rsidRPr="003E3CB6">
              <w:rPr>
                <w:rFonts w:ascii="Verdana" w:hAnsi="Verdana" w:cs="Arial"/>
                <w:sz w:val="20"/>
                <w:szCs w:val="20"/>
              </w:rPr>
              <w:t>Maintains the standards on Equality and Diversity and is viewed by all as demonstrating exceptional awareness</w:t>
            </w:r>
          </w:p>
        </w:tc>
      </w:tr>
    </w:tbl>
    <w:p w14:paraId="4295BC0A" w14:textId="77777777" w:rsidR="00127DFA" w:rsidRPr="00784B5A" w:rsidRDefault="00127DFA">
      <w:pPr>
        <w:rPr>
          <w:rFonts w:ascii="Arial" w:hAnsi="Arial" w:cs="Arial"/>
          <w:b/>
          <w:sz w:val="32"/>
          <w:szCs w:val="32"/>
        </w:rPr>
      </w:pPr>
    </w:p>
    <w:sectPr w:rsidR="00127DFA" w:rsidRPr="00784B5A" w:rsidSect="007310B3">
      <w:footerReference w:type="default" r:id="rId11"/>
      <w:pgSz w:w="11906" w:h="16838"/>
      <w:pgMar w:top="719" w:right="144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151A" w14:textId="77777777" w:rsidR="00945A64" w:rsidRDefault="00945A64">
      <w:r>
        <w:separator/>
      </w:r>
    </w:p>
  </w:endnote>
  <w:endnote w:type="continuationSeparator" w:id="0">
    <w:p w14:paraId="35B14E47" w14:textId="77777777" w:rsidR="00945A64" w:rsidRDefault="0094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BC17" w14:textId="77777777" w:rsidR="00224578" w:rsidRDefault="0022457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95BC18" wp14:editId="4295BC19">
              <wp:simplePos x="0" y="0"/>
              <wp:positionH relativeFrom="column">
                <wp:posOffset>0</wp:posOffset>
              </wp:positionH>
              <wp:positionV relativeFrom="paragraph">
                <wp:posOffset>-178435</wp:posOffset>
              </wp:positionV>
              <wp:extent cx="6324600" cy="639445"/>
              <wp:effectExtent l="9525" t="12065" r="952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324600" cy="6394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95BC1C" w14:textId="77777777" w:rsidR="00224578" w:rsidRDefault="00224578" w:rsidP="005F4212">
                          <w:pPr>
                            <w:pBdr>
                              <w:bottom w:val="single" w:sz="12" w:space="1" w:color="auto"/>
                            </w:pBdr>
                            <w:rPr>
                              <w:sz w:val="16"/>
                            </w:rPr>
                          </w:pPr>
                        </w:p>
                        <w:p w14:paraId="4295BC1D" w14:textId="03A237C9" w:rsidR="00224578" w:rsidRPr="004E2D71" w:rsidRDefault="00EB1132" w:rsidP="005F421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Estate Assistant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5B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-14.05pt;width:498pt;height:50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" filled="f" strokecolor="white">
              <v:textbox inset="0,,0">
                <w:txbxContent>
                  <w:p w14:paraId="4295BC1C" w14:textId="77777777" w:rsidR="00224578" w:rsidRDefault="00224578" w:rsidP="005F4212">
                    <w:pPr>
                      <w:pBdr>
                        <w:bottom w:val="single" w:sz="12" w:space="1" w:color="auto"/>
                      </w:pBdr>
                      <w:rPr>
                        <w:sz w:val="16"/>
                      </w:rPr>
                    </w:pPr>
                  </w:p>
                  <w:p w14:paraId="4295BC1D" w14:textId="03A237C9" w:rsidR="00224578" w:rsidRPr="004E2D71" w:rsidRDefault="00EB1132" w:rsidP="005F4212">
                    <w:pPr>
                      <w:rPr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</w:rPr>
                      <w:t>Estate Assistant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42FA" w14:textId="77777777" w:rsidR="00945A64" w:rsidRDefault="00945A64">
      <w:r>
        <w:separator/>
      </w:r>
    </w:p>
  </w:footnote>
  <w:footnote w:type="continuationSeparator" w:id="0">
    <w:p w14:paraId="20B49B21" w14:textId="77777777" w:rsidR="00945A64" w:rsidRDefault="0094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395811"/>
    <w:multiLevelType w:val="hybridMultilevel"/>
    <w:tmpl w:val="9698C614"/>
    <w:lvl w:ilvl="0" w:tplc="411AD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D70494"/>
    <w:multiLevelType w:val="hybridMultilevel"/>
    <w:tmpl w:val="C38EC4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84465"/>
    <w:multiLevelType w:val="hybridMultilevel"/>
    <w:tmpl w:val="4CBE98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20358C"/>
    <w:multiLevelType w:val="hybridMultilevel"/>
    <w:tmpl w:val="ED660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A4EC4"/>
    <w:multiLevelType w:val="hybridMultilevel"/>
    <w:tmpl w:val="EFB6A4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92A"/>
    <w:multiLevelType w:val="hybridMultilevel"/>
    <w:tmpl w:val="25E4E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3BCB"/>
    <w:multiLevelType w:val="hybridMultilevel"/>
    <w:tmpl w:val="B958007E"/>
    <w:lvl w:ilvl="0" w:tplc="411AD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0111E81"/>
    <w:multiLevelType w:val="hybridMultilevel"/>
    <w:tmpl w:val="D068A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8A71D3"/>
    <w:multiLevelType w:val="hybridMultilevel"/>
    <w:tmpl w:val="DC9C0E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736F8"/>
    <w:multiLevelType w:val="hybridMultilevel"/>
    <w:tmpl w:val="2FD69898"/>
    <w:lvl w:ilvl="0" w:tplc="411AD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F4B4683"/>
    <w:multiLevelType w:val="hybridMultilevel"/>
    <w:tmpl w:val="686C4D80"/>
    <w:lvl w:ilvl="0" w:tplc="411ADC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418454550">
    <w:abstractNumId w:val="1"/>
  </w:num>
  <w:num w:numId="2" w16cid:durableId="1637225470">
    <w:abstractNumId w:val="10"/>
  </w:num>
  <w:num w:numId="3" w16cid:durableId="316809870">
    <w:abstractNumId w:val="11"/>
  </w:num>
  <w:num w:numId="4" w16cid:durableId="687102123">
    <w:abstractNumId w:val="7"/>
  </w:num>
  <w:num w:numId="5" w16cid:durableId="70005253">
    <w:abstractNumId w:val="5"/>
  </w:num>
  <w:num w:numId="6" w16cid:durableId="1813326310">
    <w:abstractNumId w:val="8"/>
  </w:num>
  <w:num w:numId="7" w16cid:durableId="712340314">
    <w:abstractNumId w:val="3"/>
  </w:num>
  <w:num w:numId="8" w16cid:durableId="338703734">
    <w:abstractNumId w:val="2"/>
  </w:num>
  <w:num w:numId="9" w16cid:durableId="682512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410387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706322612">
    <w:abstractNumId w:val="4"/>
  </w:num>
  <w:num w:numId="12" w16cid:durableId="216093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B3"/>
    <w:rsid w:val="00015912"/>
    <w:rsid w:val="00056D4F"/>
    <w:rsid w:val="000731BD"/>
    <w:rsid w:val="00091AB9"/>
    <w:rsid w:val="000B2DB2"/>
    <w:rsid w:val="000C6790"/>
    <w:rsid w:val="000E6982"/>
    <w:rsid w:val="000F30D7"/>
    <w:rsid w:val="0011093A"/>
    <w:rsid w:val="00111250"/>
    <w:rsid w:val="0011415A"/>
    <w:rsid w:val="00127DFA"/>
    <w:rsid w:val="00130527"/>
    <w:rsid w:val="00137D60"/>
    <w:rsid w:val="0014290E"/>
    <w:rsid w:val="00156316"/>
    <w:rsid w:val="00160864"/>
    <w:rsid w:val="0016550D"/>
    <w:rsid w:val="00171DEC"/>
    <w:rsid w:val="00196DE5"/>
    <w:rsid w:val="001A57B3"/>
    <w:rsid w:val="001C10D0"/>
    <w:rsid w:val="001D171C"/>
    <w:rsid w:val="001D26A1"/>
    <w:rsid w:val="001E17AE"/>
    <w:rsid w:val="001F1846"/>
    <w:rsid w:val="00220281"/>
    <w:rsid w:val="00220E4F"/>
    <w:rsid w:val="00224578"/>
    <w:rsid w:val="00234874"/>
    <w:rsid w:val="002511E7"/>
    <w:rsid w:val="00262C55"/>
    <w:rsid w:val="0028277F"/>
    <w:rsid w:val="00282F2B"/>
    <w:rsid w:val="00285C93"/>
    <w:rsid w:val="002B68E4"/>
    <w:rsid w:val="002C37BA"/>
    <w:rsid w:val="002C3891"/>
    <w:rsid w:val="002D0035"/>
    <w:rsid w:val="002E382D"/>
    <w:rsid w:val="003152E3"/>
    <w:rsid w:val="003520C7"/>
    <w:rsid w:val="00354687"/>
    <w:rsid w:val="00364D71"/>
    <w:rsid w:val="003732D1"/>
    <w:rsid w:val="0038785B"/>
    <w:rsid w:val="00394609"/>
    <w:rsid w:val="003E01DE"/>
    <w:rsid w:val="003E3CB6"/>
    <w:rsid w:val="003E7E37"/>
    <w:rsid w:val="003F7E65"/>
    <w:rsid w:val="004147BD"/>
    <w:rsid w:val="00417970"/>
    <w:rsid w:val="00425E2E"/>
    <w:rsid w:val="0044128E"/>
    <w:rsid w:val="00450B07"/>
    <w:rsid w:val="004716AB"/>
    <w:rsid w:val="00477E29"/>
    <w:rsid w:val="004801BD"/>
    <w:rsid w:val="00491C3A"/>
    <w:rsid w:val="00491F02"/>
    <w:rsid w:val="004B275F"/>
    <w:rsid w:val="004E1F97"/>
    <w:rsid w:val="004E2D71"/>
    <w:rsid w:val="005403CB"/>
    <w:rsid w:val="0055285E"/>
    <w:rsid w:val="005671DC"/>
    <w:rsid w:val="00583B19"/>
    <w:rsid w:val="00590857"/>
    <w:rsid w:val="00591C77"/>
    <w:rsid w:val="0059502B"/>
    <w:rsid w:val="005D4551"/>
    <w:rsid w:val="005F4212"/>
    <w:rsid w:val="00621B06"/>
    <w:rsid w:val="00645BB0"/>
    <w:rsid w:val="00653F07"/>
    <w:rsid w:val="00654C5A"/>
    <w:rsid w:val="00673483"/>
    <w:rsid w:val="006819FB"/>
    <w:rsid w:val="006B1DFB"/>
    <w:rsid w:val="006B5297"/>
    <w:rsid w:val="006B6410"/>
    <w:rsid w:val="006E2CE8"/>
    <w:rsid w:val="006F6FEA"/>
    <w:rsid w:val="00707581"/>
    <w:rsid w:val="00721C53"/>
    <w:rsid w:val="00722F7D"/>
    <w:rsid w:val="007310B3"/>
    <w:rsid w:val="00763110"/>
    <w:rsid w:val="00784B5A"/>
    <w:rsid w:val="007971AC"/>
    <w:rsid w:val="007A1FC3"/>
    <w:rsid w:val="007F1DF2"/>
    <w:rsid w:val="007F2C86"/>
    <w:rsid w:val="007F5C70"/>
    <w:rsid w:val="00801FCD"/>
    <w:rsid w:val="008271D3"/>
    <w:rsid w:val="008461F7"/>
    <w:rsid w:val="00854156"/>
    <w:rsid w:val="008571EE"/>
    <w:rsid w:val="00883216"/>
    <w:rsid w:val="008D255F"/>
    <w:rsid w:val="008E22F4"/>
    <w:rsid w:val="008F235E"/>
    <w:rsid w:val="00901E88"/>
    <w:rsid w:val="0091460F"/>
    <w:rsid w:val="0093032B"/>
    <w:rsid w:val="00944046"/>
    <w:rsid w:val="00945A64"/>
    <w:rsid w:val="00971E1E"/>
    <w:rsid w:val="009831D5"/>
    <w:rsid w:val="00A03EE2"/>
    <w:rsid w:val="00A16473"/>
    <w:rsid w:val="00A42324"/>
    <w:rsid w:val="00A5344C"/>
    <w:rsid w:val="00A7412C"/>
    <w:rsid w:val="00A86AD3"/>
    <w:rsid w:val="00AA35EC"/>
    <w:rsid w:val="00AB52EA"/>
    <w:rsid w:val="00AB5D5B"/>
    <w:rsid w:val="00AC0ED0"/>
    <w:rsid w:val="00AC7DD4"/>
    <w:rsid w:val="00AD1400"/>
    <w:rsid w:val="00AE2D69"/>
    <w:rsid w:val="00AF7B9D"/>
    <w:rsid w:val="00B02681"/>
    <w:rsid w:val="00B5127A"/>
    <w:rsid w:val="00B61002"/>
    <w:rsid w:val="00B733DD"/>
    <w:rsid w:val="00B86194"/>
    <w:rsid w:val="00B86C0C"/>
    <w:rsid w:val="00B86FFB"/>
    <w:rsid w:val="00BA1475"/>
    <w:rsid w:val="00BA64B8"/>
    <w:rsid w:val="00BB365D"/>
    <w:rsid w:val="00BC501B"/>
    <w:rsid w:val="00BC716B"/>
    <w:rsid w:val="00BD20AD"/>
    <w:rsid w:val="00BD2161"/>
    <w:rsid w:val="00BD2B64"/>
    <w:rsid w:val="00BD4101"/>
    <w:rsid w:val="00BF375F"/>
    <w:rsid w:val="00BF653E"/>
    <w:rsid w:val="00C1320F"/>
    <w:rsid w:val="00C32513"/>
    <w:rsid w:val="00C51371"/>
    <w:rsid w:val="00CA6180"/>
    <w:rsid w:val="00CA6ECD"/>
    <w:rsid w:val="00CF3CA2"/>
    <w:rsid w:val="00D35746"/>
    <w:rsid w:val="00D35D30"/>
    <w:rsid w:val="00D47518"/>
    <w:rsid w:val="00DC055A"/>
    <w:rsid w:val="00DF491E"/>
    <w:rsid w:val="00E1698C"/>
    <w:rsid w:val="00E90225"/>
    <w:rsid w:val="00E923A1"/>
    <w:rsid w:val="00EA7689"/>
    <w:rsid w:val="00EB1132"/>
    <w:rsid w:val="00EB1242"/>
    <w:rsid w:val="00EB18DE"/>
    <w:rsid w:val="00EE6847"/>
    <w:rsid w:val="00EF20E0"/>
    <w:rsid w:val="00F04BEA"/>
    <w:rsid w:val="00F06904"/>
    <w:rsid w:val="00F162BF"/>
    <w:rsid w:val="00F221F8"/>
    <w:rsid w:val="00F279E4"/>
    <w:rsid w:val="00F87C68"/>
    <w:rsid w:val="00F87E6C"/>
    <w:rsid w:val="00FA5F39"/>
    <w:rsid w:val="00FA66D1"/>
    <w:rsid w:val="00FB3A36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5BB61"/>
  <w15:docId w15:val="{297A97EA-A9F5-42CF-9464-33172F0A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odyText">
    <w:name w:val="Body Text"/>
    <w:aliases w:val="Body Text Char"/>
    <w:basedOn w:val="Normal"/>
    <w:link w:val="BodyTextChar1"/>
    <w:pPr>
      <w:spacing w:after="120"/>
    </w:pPr>
    <w:rPr>
      <w:sz w:val="20"/>
      <w:szCs w:val="20"/>
    </w:rPr>
  </w:style>
  <w:style w:type="paragraph" w:styleId="Header">
    <w:name w:val="header"/>
    <w:basedOn w:val="Normal"/>
    <w:rsid w:val="00441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28E"/>
    <w:pPr>
      <w:tabs>
        <w:tab w:val="center" w:pos="4320"/>
        <w:tab w:val="right" w:pos="8640"/>
      </w:tabs>
    </w:pPr>
  </w:style>
  <w:style w:type="character" w:customStyle="1" w:styleId="BodyTextChar1">
    <w:name w:val="Body Text Char1"/>
    <w:aliases w:val="Body Text Char Char"/>
    <w:link w:val="BodyText"/>
    <w:rsid w:val="008271D3"/>
    <w:rPr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District Council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Waterworth</dc:creator>
  <cp:lastModifiedBy>Gayle Martin</cp:lastModifiedBy>
  <cp:revision>32</cp:revision>
  <cp:lastPrinted>2016-02-18T14:31:00Z</cp:lastPrinted>
  <dcterms:created xsi:type="dcterms:W3CDTF">2022-12-29T14:55:00Z</dcterms:created>
  <dcterms:modified xsi:type="dcterms:W3CDTF">2023-01-05T09:20:00Z</dcterms:modified>
</cp:coreProperties>
</file>