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6060" w14:textId="71843E61" w:rsidR="0031651A" w:rsidRDefault="0031651A" w:rsidP="00AF65F3">
      <w:pPr>
        <w:jc w:val="center"/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795A08D8" wp14:editId="5C3C3710">
            <wp:extent cx="1771650" cy="718241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28" cy="72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C465" w14:textId="77777777" w:rsidR="0031651A" w:rsidRDefault="0031651A" w:rsidP="00AF65F3">
      <w:pPr>
        <w:jc w:val="center"/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635DA" w14:textId="5082B80A" w:rsidR="006D62A5" w:rsidRPr="006D62A5" w:rsidRDefault="006D62A5" w:rsidP="006D62A5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SEEKING NEW VOLU</w:t>
      </w:r>
      <w:r w:rsidR="00167155"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TARY BOARD MEMBERS</w:t>
      </w:r>
    </w:p>
    <w:p w14:paraId="5B615A97" w14:textId="77777777" w:rsidR="006D62A5" w:rsidRDefault="006D62A5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8D41897" w14:textId="0708A849" w:rsidR="006D62A5" w:rsidRDefault="00B80BC2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Looking for a new challenge to share and develop your skills by leading a charity and growing Housing Association?  </w:t>
      </w:r>
      <w:r w:rsidR="0031651A">
        <w:rPr>
          <w:rFonts w:ascii="Arial" w:hAnsi="Arial" w:cs="Arial"/>
          <w:color w:val="000000"/>
          <w:sz w:val="24"/>
          <w:szCs w:val="24"/>
        </w:rPr>
        <w:t xml:space="preserve">For over 45 years </w:t>
      </w:r>
      <w:r w:rsidR="0031651A" w:rsidRPr="0031651A">
        <w:rPr>
          <w:rFonts w:ascii="Arial" w:hAnsi="Arial" w:cs="Arial"/>
          <w:color w:val="000000"/>
          <w:sz w:val="24"/>
          <w:szCs w:val="24"/>
        </w:rPr>
        <w:t xml:space="preserve">Newington Housing Association has been working </w:t>
      </w:r>
      <w:r w:rsidR="0031651A">
        <w:rPr>
          <w:rFonts w:ascii="Arial" w:hAnsi="Arial" w:cs="Arial"/>
          <w:color w:val="000000"/>
          <w:sz w:val="24"/>
          <w:szCs w:val="24"/>
        </w:rPr>
        <w:t xml:space="preserve">in </w:t>
      </w:r>
      <w:r w:rsidR="0031651A" w:rsidRPr="0031651A">
        <w:rPr>
          <w:rFonts w:ascii="Arial" w:hAnsi="Arial" w:cs="Arial"/>
          <w:color w:val="000000"/>
          <w:sz w:val="24"/>
          <w:szCs w:val="24"/>
        </w:rPr>
        <w:t xml:space="preserve">North Belfast and currently manages approximately 750 homes. </w:t>
      </w:r>
      <w:r w:rsidR="0031651A">
        <w:rPr>
          <w:rFonts w:ascii="Arial" w:hAnsi="Arial" w:cs="Arial"/>
          <w:color w:val="000000"/>
          <w:sz w:val="24"/>
          <w:szCs w:val="24"/>
        </w:rPr>
        <w:t>In recent years</w:t>
      </w:r>
      <w:r w:rsidR="0031651A" w:rsidRPr="0031651A">
        <w:rPr>
          <w:rFonts w:ascii="Arial" w:hAnsi="Arial" w:cs="Arial"/>
          <w:color w:val="000000"/>
          <w:sz w:val="24"/>
          <w:szCs w:val="24"/>
        </w:rPr>
        <w:t xml:space="preserve">, the Association has </w:t>
      </w:r>
      <w:r w:rsidR="007453B8">
        <w:rPr>
          <w:rFonts w:ascii="Arial" w:hAnsi="Arial" w:cs="Arial"/>
          <w:color w:val="000000"/>
          <w:sz w:val="24"/>
          <w:szCs w:val="24"/>
        </w:rPr>
        <w:t>completed</w:t>
      </w:r>
      <w:r w:rsidR="0031651A" w:rsidRPr="0031651A">
        <w:rPr>
          <w:rFonts w:ascii="Arial" w:hAnsi="Arial" w:cs="Arial"/>
          <w:color w:val="000000"/>
          <w:sz w:val="24"/>
          <w:szCs w:val="24"/>
        </w:rPr>
        <w:t xml:space="preserve"> substantial regeneration projects </w:t>
      </w:r>
      <w:r w:rsidR="006B6399">
        <w:rPr>
          <w:rFonts w:ascii="Arial" w:hAnsi="Arial" w:cs="Arial"/>
          <w:color w:val="000000"/>
          <w:sz w:val="24"/>
          <w:szCs w:val="24"/>
        </w:rPr>
        <w:t>throughout</w:t>
      </w:r>
      <w:r w:rsidR="0031651A" w:rsidRPr="0031651A">
        <w:rPr>
          <w:rFonts w:ascii="Arial" w:hAnsi="Arial" w:cs="Arial"/>
          <w:color w:val="000000"/>
          <w:sz w:val="24"/>
          <w:szCs w:val="24"/>
        </w:rPr>
        <w:t xml:space="preserve"> North Belfast. </w:t>
      </w:r>
      <w:r w:rsidR="0031651A">
        <w:rPr>
          <w:rFonts w:ascii="Arial" w:hAnsi="Arial" w:cs="Arial"/>
          <w:color w:val="000000"/>
          <w:sz w:val="24"/>
          <w:szCs w:val="24"/>
        </w:rPr>
        <w:t>The Association has played a key role in improving the built environment but also works, in partnership with others</w:t>
      </w:r>
      <w:r w:rsidR="006B6399">
        <w:rPr>
          <w:rFonts w:ascii="Arial" w:hAnsi="Arial" w:cs="Arial"/>
          <w:color w:val="000000"/>
          <w:sz w:val="24"/>
          <w:szCs w:val="24"/>
        </w:rPr>
        <w:t xml:space="preserve"> </w:t>
      </w:r>
      <w:r w:rsidR="0031651A">
        <w:rPr>
          <w:rFonts w:ascii="Arial" w:hAnsi="Arial" w:cs="Arial"/>
          <w:color w:val="000000"/>
          <w:sz w:val="24"/>
          <w:szCs w:val="24"/>
        </w:rPr>
        <w:t>to build sustainable communities</w:t>
      </w:r>
      <w:r w:rsidR="006B6399">
        <w:rPr>
          <w:rFonts w:ascii="Arial" w:hAnsi="Arial" w:cs="Arial"/>
          <w:color w:val="000000"/>
          <w:sz w:val="24"/>
          <w:szCs w:val="24"/>
        </w:rPr>
        <w:t xml:space="preserve"> and improve the quality of life</w:t>
      </w:r>
      <w:r w:rsidR="0031651A">
        <w:rPr>
          <w:rFonts w:ascii="Arial" w:hAnsi="Arial" w:cs="Arial"/>
          <w:color w:val="000000"/>
          <w:sz w:val="24"/>
          <w:szCs w:val="24"/>
        </w:rPr>
        <w:t xml:space="preserve"> and increase opportunities for residents.</w:t>
      </w:r>
    </w:p>
    <w:p w14:paraId="0BC03698" w14:textId="77777777" w:rsidR="006D62A5" w:rsidRDefault="006D62A5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84546F3" w14:textId="7C062963" w:rsidR="006D62A5" w:rsidRPr="0015319A" w:rsidRDefault="006D62A5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5319A">
        <w:rPr>
          <w:rFonts w:ascii="Arial" w:hAnsi="Arial" w:cs="Arial"/>
          <w:color w:val="000000"/>
          <w:sz w:val="24"/>
          <w:szCs w:val="24"/>
        </w:rPr>
        <w:t>Board members undertake a vital role in meeting the challenges of governance and leadership in the Association and in respect to networking and representation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15319A">
        <w:rPr>
          <w:rFonts w:ascii="Arial" w:hAnsi="Arial" w:cs="Arial"/>
          <w:color w:val="000000"/>
          <w:sz w:val="24"/>
          <w:szCs w:val="24"/>
        </w:rPr>
        <w:t xml:space="preserve"> you will also </w:t>
      </w:r>
      <w:r>
        <w:rPr>
          <w:rFonts w:ascii="Arial" w:hAnsi="Arial" w:cs="Arial"/>
          <w:color w:val="000000"/>
          <w:sz w:val="24"/>
          <w:szCs w:val="24"/>
        </w:rPr>
        <w:t xml:space="preserve">play a </w:t>
      </w:r>
      <w:r w:rsidRPr="0015319A">
        <w:rPr>
          <w:rFonts w:ascii="Arial" w:hAnsi="Arial" w:cs="Arial"/>
          <w:color w:val="000000"/>
          <w:sz w:val="24"/>
          <w:szCs w:val="24"/>
        </w:rPr>
        <w:t>role in influencing the development of housing policy and strategy in Northern Ireland.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4BF93A0" w14:textId="77777777" w:rsidR="006D62A5" w:rsidRPr="0015319A" w:rsidRDefault="006D62A5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48F0F35" w14:textId="199FAD1E" w:rsidR="006D62A5" w:rsidRDefault="006D62A5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5319A">
        <w:rPr>
          <w:rFonts w:ascii="Arial" w:hAnsi="Arial" w:cs="Arial"/>
          <w:color w:val="000000"/>
          <w:sz w:val="24"/>
          <w:szCs w:val="24"/>
        </w:rPr>
        <w:t xml:space="preserve">We welcome applications from all sections </w:t>
      </w:r>
      <w:r w:rsidR="00023EFB">
        <w:rPr>
          <w:rFonts w:ascii="Arial" w:hAnsi="Arial" w:cs="Arial"/>
          <w:color w:val="000000"/>
          <w:sz w:val="24"/>
          <w:szCs w:val="24"/>
        </w:rPr>
        <w:t xml:space="preserve">and backgrounds </w:t>
      </w:r>
      <w:r w:rsidRPr="0015319A">
        <w:rPr>
          <w:rFonts w:ascii="Arial" w:hAnsi="Arial" w:cs="Arial"/>
          <w:color w:val="000000"/>
          <w:sz w:val="24"/>
          <w:szCs w:val="24"/>
        </w:rPr>
        <w:t xml:space="preserve">of our community and from persons who can demonstrate </w:t>
      </w:r>
      <w:r w:rsidR="00EB74EE">
        <w:rPr>
          <w:rFonts w:ascii="Arial" w:hAnsi="Arial" w:cs="Arial"/>
          <w:color w:val="000000"/>
          <w:sz w:val="24"/>
          <w:szCs w:val="24"/>
        </w:rPr>
        <w:t xml:space="preserve">knowledge, </w:t>
      </w:r>
      <w:r w:rsidRPr="0015319A">
        <w:rPr>
          <w:rFonts w:ascii="Arial" w:hAnsi="Arial" w:cs="Arial"/>
          <w:color w:val="000000"/>
          <w:sz w:val="24"/>
          <w:szCs w:val="24"/>
        </w:rPr>
        <w:t xml:space="preserve">skills, and experience in </w:t>
      </w:r>
      <w:r w:rsidR="0031651A" w:rsidRPr="0031651A">
        <w:rPr>
          <w:rFonts w:ascii="Arial" w:hAnsi="Arial" w:cs="Arial"/>
          <w:color w:val="000000"/>
          <w:sz w:val="24"/>
          <w:szCs w:val="24"/>
        </w:rPr>
        <w:t>one</w:t>
      </w:r>
      <w:r w:rsidR="00B37D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5319A">
        <w:rPr>
          <w:rFonts w:ascii="Arial" w:hAnsi="Arial" w:cs="Arial"/>
          <w:color w:val="000000"/>
          <w:sz w:val="24"/>
          <w:szCs w:val="24"/>
        </w:rPr>
        <w:t>or more of the following areas:</w:t>
      </w:r>
    </w:p>
    <w:p w14:paraId="1DC1132B" w14:textId="77777777" w:rsidR="0031651A" w:rsidRPr="0015319A" w:rsidRDefault="0031651A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979A3A9" w14:textId="0F21471A" w:rsidR="006D62A5" w:rsidRPr="0031651A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651A">
        <w:rPr>
          <w:rFonts w:ascii="Arial" w:hAnsi="Arial" w:cs="Arial"/>
          <w:b/>
          <w:bCs/>
          <w:color w:val="000000"/>
          <w:sz w:val="24"/>
          <w:szCs w:val="24"/>
        </w:rPr>
        <w:t xml:space="preserve">Property surveying, </w:t>
      </w:r>
      <w:r w:rsidR="007D0BF1" w:rsidRPr="0031651A">
        <w:rPr>
          <w:rFonts w:ascii="Arial" w:hAnsi="Arial" w:cs="Arial"/>
          <w:b/>
          <w:bCs/>
          <w:color w:val="000000"/>
          <w:sz w:val="24"/>
          <w:szCs w:val="24"/>
        </w:rPr>
        <w:t xml:space="preserve">development, </w:t>
      </w:r>
      <w:r w:rsidRPr="0031651A">
        <w:rPr>
          <w:rFonts w:ascii="Arial" w:hAnsi="Arial" w:cs="Arial"/>
          <w:b/>
          <w:bCs/>
          <w:color w:val="000000"/>
          <w:sz w:val="24"/>
          <w:szCs w:val="24"/>
        </w:rPr>
        <w:t>architecture</w:t>
      </w:r>
      <w:r w:rsidR="00AF65F3" w:rsidRPr="0031651A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31651A" w:rsidRPr="0031651A">
        <w:rPr>
          <w:rFonts w:ascii="Arial" w:hAnsi="Arial" w:cs="Arial"/>
          <w:b/>
          <w:bCs/>
          <w:color w:val="000000"/>
          <w:sz w:val="24"/>
          <w:szCs w:val="24"/>
        </w:rPr>
        <w:t>*</w:t>
      </w:r>
    </w:p>
    <w:p w14:paraId="3A886402" w14:textId="6773A93A" w:rsidR="006D62A5" w:rsidRPr="0031651A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651A">
        <w:rPr>
          <w:rFonts w:ascii="Arial" w:hAnsi="Arial" w:cs="Arial"/>
          <w:b/>
          <w:bCs/>
          <w:color w:val="000000"/>
          <w:sz w:val="24"/>
          <w:szCs w:val="24"/>
        </w:rPr>
        <w:t>Accountancy practice</w:t>
      </w:r>
      <w:r w:rsidR="00AF65F3" w:rsidRPr="0031651A">
        <w:rPr>
          <w:rFonts w:ascii="Arial" w:hAnsi="Arial" w:cs="Arial"/>
          <w:b/>
          <w:bCs/>
          <w:color w:val="000000"/>
          <w:sz w:val="24"/>
          <w:szCs w:val="24"/>
        </w:rPr>
        <w:t>/senior</w:t>
      </w:r>
      <w:r w:rsidR="00DF14D9" w:rsidRPr="0031651A">
        <w:rPr>
          <w:rFonts w:ascii="Arial" w:hAnsi="Arial" w:cs="Arial"/>
          <w:b/>
          <w:bCs/>
          <w:color w:val="000000"/>
          <w:sz w:val="24"/>
          <w:szCs w:val="24"/>
        </w:rPr>
        <w:t xml:space="preserve"> finance/</w:t>
      </w:r>
      <w:r w:rsidR="00AF65F3" w:rsidRPr="0031651A">
        <w:rPr>
          <w:rFonts w:ascii="Arial" w:hAnsi="Arial" w:cs="Arial"/>
          <w:b/>
          <w:bCs/>
          <w:color w:val="000000"/>
          <w:sz w:val="24"/>
          <w:szCs w:val="24"/>
        </w:rPr>
        <w:t xml:space="preserve">banking </w:t>
      </w:r>
      <w:r w:rsidR="007B6F77" w:rsidRPr="0031651A">
        <w:rPr>
          <w:rFonts w:ascii="Arial" w:hAnsi="Arial" w:cs="Arial"/>
          <w:b/>
          <w:bCs/>
          <w:color w:val="000000"/>
          <w:sz w:val="24"/>
          <w:szCs w:val="24"/>
        </w:rPr>
        <w:t>role</w:t>
      </w:r>
      <w:r w:rsidR="00023EFB" w:rsidRPr="0031651A">
        <w:rPr>
          <w:rFonts w:ascii="Arial" w:hAnsi="Arial" w:cs="Arial"/>
          <w:b/>
          <w:bCs/>
          <w:color w:val="000000"/>
          <w:sz w:val="24"/>
          <w:szCs w:val="24"/>
        </w:rPr>
        <w:t>*</w:t>
      </w:r>
    </w:p>
    <w:p w14:paraId="5B2FF860" w14:textId="075316D5" w:rsidR="0031651A" w:rsidRPr="0031651A" w:rsidRDefault="0031651A" w:rsidP="0031651A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651A">
        <w:rPr>
          <w:rFonts w:ascii="Arial" w:hAnsi="Arial" w:cs="Arial"/>
          <w:b/>
          <w:bCs/>
          <w:color w:val="000000"/>
          <w:sz w:val="24"/>
          <w:szCs w:val="24"/>
        </w:rPr>
        <w:t>Corporate and Charity Governance*</w:t>
      </w:r>
    </w:p>
    <w:p w14:paraId="1D7183DC" w14:textId="61075FE0" w:rsidR="006D62A5" w:rsidRPr="0031651A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651A">
        <w:rPr>
          <w:rFonts w:ascii="Arial" w:hAnsi="Arial" w:cs="Arial"/>
          <w:b/>
          <w:bCs/>
          <w:color w:val="000000"/>
          <w:sz w:val="24"/>
          <w:szCs w:val="24"/>
        </w:rPr>
        <w:t>Law</w:t>
      </w:r>
      <w:r w:rsidR="00751C1F" w:rsidRPr="0031651A">
        <w:rPr>
          <w:rFonts w:ascii="Arial" w:hAnsi="Arial" w:cs="Arial"/>
          <w:b/>
          <w:bCs/>
          <w:color w:val="000000"/>
          <w:sz w:val="24"/>
          <w:szCs w:val="24"/>
        </w:rPr>
        <w:t>* (housing/construction/employment/contract)</w:t>
      </w:r>
    </w:p>
    <w:p w14:paraId="51E90D1E" w14:textId="2BC81F5B" w:rsidR="0031651A" w:rsidRPr="0031651A" w:rsidRDefault="0031651A" w:rsidP="0031651A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651A">
        <w:rPr>
          <w:rFonts w:ascii="Arial" w:hAnsi="Arial" w:cs="Arial"/>
          <w:b/>
          <w:bCs/>
          <w:color w:val="000000"/>
          <w:sz w:val="24"/>
          <w:szCs w:val="24"/>
        </w:rPr>
        <w:t>Public Sector procurement*</w:t>
      </w:r>
    </w:p>
    <w:p w14:paraId="3767B4BC" w14:textId="1BDAAB1E" w:rsidR="0031651A" w:rsidRPr="0031651A" w:rsidRDefault="0031651A" w:rsidP="0031651A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651A">
        <w:rPr>
          <w:rFonts w:ascii="Arial" w:hAnsi="Arial" w:cs="Arial"/>
          <w:b/>
          <w:bCs/>
          <w:color w:val="000000"/>
          <w:sz w:val="24"/>
          <w:szCs w:val="24"/>
        </w:rPr>
        <w:t xml:space="preserve">Human Resources, Occupational health/therapy, Public Relations* </w:t>
      </w:r>
    </w:p>
    <w:p w14:paraId="6558F7A5" w14:textId="77777777" w:rsidR="0031651A" w:rsidRPr="0031651A" w:rsidRDefault="0031651A" w:rsidP="0031651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Community Development</w:t>
      </w:r>
    </w:p>
    <w:p w14:paraId="26DC4E50" w14:textId="0A61DB5C" w:rsidR="006D62A5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651A">
        <w:rPr>
          <w:rFonts w:ascii="Arial" w:hAnsi="Arial" w:cs="Arial"/>
          <w:color w:val="000000"/>
          <w:sz w:val="24"/>
          <w:szCs w:val="24"/>
        </w:rPr>
        <w:t>Social Housing</w:t>
      </w:r>
      <w:r w:rsidR="00751C1F" w:rsidRPr="0031651A">
        <w:rPr>
          <w:rFonts w:ascii="Arial" w:hAnsi="Arial" w:cs="Arial"/>
          <w:color w:val="000000"/>
          <w:sz w:val="24"/>
          <w:szCs w:val="24"/>
        </w:rPr>
        <w:t xml:space="preserve"> Management</w:t>
      </w:r>
      <w:r w:rsidR="00B37D70" w:rsidRPr="0031651A">
        <w:rPr>
          <w:rFonts w:ascii="Arial" w:hAnsi="Arial" w:cs="Arial"/>
          <w:color w:val="000000"/>
          <w:sz w:val="24"/>
          <w:szCs w:val="24"/>
        </w:rPr>
        <w:t>/Policy</w:t>
      </w:r>
      <w:r w:rsidR="001C3887" w:rsidRPr="0031651A">
        <w:rPr>
          <w:rFonts w:ascii="Arial" w:hAnsi="Arial" w:cs="Arial"/>
          <w:color w:val="000000"/>
          <w:sz w:val="24"/>
          <w:szCs w:val="24"/>
        </w:rPr>
        <w:t>/Research</w:t>
      </w:r>
    </w:p>
    <w:p w14:paraId="57FE1F83" w14:textId="67E82F34" w:rsidR="00751C1F" w:rsidRPr="0031651A" w:rsidRDefault="00751C1F" w:rsidP="006D62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651A">
        <w:rPr>
          <w:rFonts w:ascii="Arial" w:hAnsi="Arial" w:cs="Arial"/>
          <w:color w:val="000000"/>
          <w:sz w:val="24"/>
          <w:szCs w:val="24"/>
        </w:rPr>
        <w:t>Health &amp; Safety in residential</w:t>
      </w:r>
      <w:r w:rsidR="00B37D70" w:rsidRPr="0031651A">
        <w:rPr>
          <w:rFonts w:ascii="Arial" w:hAnsi="Arial" w:cs="Arial"/>
          <w:color w:val="000000"/>
          <w:sz w:val="24"/>
          <w:szCs w:val="24"/>
        </w:rPr>
        <w:t xml:space="preserve">/public </w:t>
      </w:r>
      <w:r w:rsidRPr="0031651A">
        <w:rPr>
          <w:rFonts w:ascii="Arial" w:hAnsi="Arial" w:cs="Arial"/>
          <w:color w:val="000000"/>
          <w:sz w:val="24"/>
          <w:szCs w:val="24"/>
        </w:rPr>
        <w:t>settings</w:t>
      </w:r>
    </w:p>
    <w:p w14:paraId="6CB52029" w14:textId="77777777" w:rsidR="006D62A5" w:rsidRPr="0031651A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651A">
        <w:rPr>
          <w:rFonts w:ascii="Arial" w:hAnsi="Arial" w:cs="Arial"/>
          <w:color w:val="000000"/>
          <w:sz w:val="24"/>
          <w:szCs w:val="24"/>
        </w:rPr>
        <w:t>Audit, Compliance and Risk Management</w:t>
      </w:r>
    </w:p>
    <w:p w14:paraId="7B9FC192" w14:textId="77777777" w:rsidR="006D62A5" w:rsidRPr="0031651A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651A">
        <w:rPr>
          <w:rFonts w:ascii="Arial" w:hAnsi="Arial" w:cs="Arial"/>
          <w:color w:val="000000"/>
          <w:sz w:val="24"/>
          <w:szCs w:val="24"/>
        </w:rPr>
        <w:t>Organisational Development and Change Management</w:t>
      </w:r>
    </w:p>
    <w:p w14:paraId="3AD207D5" w14:textId="13A70B1C" w:rsidR="006D62A5" w:rsidRPr="0031651A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651A">
        <w:rPr>
          <w:rFonts w:ascii="Arial" w:hAnsi="Arial" w:cs="Arial"/>
          <w:color w:val="000000"/>
          <w:sz w:val="24"/>
          <w:szCs w:val="24"/>
        </w:rPr>
        <w:t xml:space="preserve">Business Improvement and Customer Excellence </w:t>
      </w:r>
    </w:p>
    <w:p w14:paraId="268351B8" w14:textId="4947C792" w:rsidR="006D62A5" w:rsidRPr="0031651A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651A">
        <w:rPr>
          <w:rFonts w:ascii="Arial" w:hAnsi="Arial" w:cs="Arial"/>
          <w:color w:val="000000"/>
          <w:sz w:val="24"/>
          <w:szCs w:val="24"/>
        </w:rPr>
        <w:t>Strategic Leadership &amp; Policy</w:t>
      </w:r>
      <w:r w:rsidR="00751C1F" w:rsidRPr="0031651A">
        <w:rPr>
          <w:rFonts w:ascii="Arial" w:hAnsi="Arial" w:cs="Arial"/>
          <w:color w:val="000000"/>
          <w:sz w:val="24"/>
          <w:szCs w:val="24"/>
        </w:rPr>
        <w:t xml:space="preserve"> development</w:t>
      </w:r>
    </w:p>
    <w:p w14:paraId="2D87D0C0" w14:textId="6F96C291" w:rsidR="006D62A5" w:rsidRPr="0031651A" w:rsidRDefault="006D62A5" w:rsidP="006D62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651A">
        <w:rPr>
          <w:rFonts w:ascii="Arial" w:hAnsi="Arial" w:cs="Arial"/>
          <w:color w:val="000000"/>
          <w:sz w:val="24"/>
          <w:szCs w:val="24"/>
        </w:rPr>
        <w:t>Equality, Diversity and Good Relations</w:t>
      </w:r>
    </w:p>
    <w:p w14:paraId="43EBFB36" w14:textId="68E0AF92" w:rsidR="00751C1F" w:rsidRDefault="00AF65F3" w:rsidP="00751C1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B37D70">
        <w:rPr>
          <w:rFonts w:ascii="Arial" w:hAnsi="Arial" w:cs="Arial"/>
          <w:color w:val="000000"/>
          <w:sz w:val="24"/>
          <w:szCs w:val="24"/>
        </w:rPr>
        <w:t xml:space="preserve">* </w:t>
      </w:r>
      <w:r w:rsidR="006E648C">
        <w:rPr>
          <w:rFonts w:ascii="Arial" w:hAnsi="Arial" w:cs="Arial"/>
          <w:color w:val="000000"/>
          <w:sz w:val="24"/>
          <w:szCs w:val="24"/>
        </w:rPr>
        <w:t xml:space="preserve">denotes </w:t>
      </w:r>
      <w:r w:rsidR="00B37D70">
        <w:rPr>
          <w:rFonts w:ascii="Arial" w:hAnsi="Arial" w:cs="Arial"/>
          <w:color w:val="000000"/>
          <w:sz w:val="24"/>
          <w:szCs w:val="24"/>
        </w:rPr>
        <w:t xml:space="preserve">priority </w:t>
      </w:r>
      <w:r>
        <w:rPr>
          <w:rFonts w:ascii="Arial" w:hAnsi="Arial" w:cs="Arial"/>
          <w:color w:val="000000"/>
          <w:sz w:val="24"/>
          <w:szCs w:val="24"/>
        </w:rPr>
        <w:t xml:space="preserve">skills in bold - </w:t>
      </w:r>
      <w:r w:rsidR="006D62A5" w:rsidRPr="00751C1F">
        <w:rPr>
          <w:rFonts w:ascii="Arial" w:hAnsi="Arial" w:cs="Arial"/>
          <w:color w:val="000000"/>
          <w:sz w:val="24"/>
          <w:szCs w:val="24"/>
        </w:rPr>
        <w:t xml:space="preserve">At shortlisting stage, preference will be given to those applicants demonstrating both significant </w:t>
      </w:r>
      <w:r w:rsidR="00EB74EE" w:rsidRPr="00751C1F">
        <w:rPr>
          <w:rFonts w:ascii="Arial" w:hAnsi="Arial" w:cs="Arial"/>
          <w:color w:val="000000"/>
          <w:sz w:val="24"/>
          <w:szCs w:val="24"/>
        </w:rPr>
        <w:t xml:space="preserve">recent </w:t>
      </w:r>
      <w:r w:rsidR="006D62A5" w:rsidRPr="00751C1F">
        <w:rPr>
          <w:rFonts w:ascii="Arial" w:hAnsi="Arial" w:cs="Arial"/>
          <w:color w:val="000000"/>
          <w:sz w:val="24"/>
          <w:szCs w:val="24"/>
        </w:rPr>
        <w:t>experience and demonstra</w:t>
      </w:r>
      <w:r w:rsidR="0083728D">
        <w:rPr>
          <w:rFonts w:ascii="Arial" w:hAnsi="Arial" w:cs="Arial"/>
          <w:color w:val="000000"/>
          <w:sz w:val="24"/>
          <w:szCs w:val="24"/>
        </w:rPr>
        <w:t>ta</w:t>
      </w:r>
      <w:r w:rsidR="006D62A5" w:rsidRPr="00751C1F">
        <w:rPr>
          <w:rFonts w:ascii="Arial" w:hAnsi="Arial" w:cs="Arial"/>
          <w:color w:val="000000"/>
          <w:sz w:val="24"/>
          <w:szCs w:val="24"/>
        </w:rPr>
        <w:t>ble knowledge</w:t>
      </w:r>
      <w:r>
        <w:rPr>
          <w:rFonts w:ascii="Arial" w:hAnsi="Arial" w:cs="Arial"/>
          <w:color w:val="000000"/>
          <w:sz w:val="24"/>
          <w:szCs w:val="24"/>
        </w:rPr>
        <w:t xml:space="preserve"> in those areas)</w:t>
      </w:r>
      <w:r w:rsidR="00751C1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D1FF0CE" w14:textId="77777777" w:rsidR="00751C1F" w:rsidRDefault="00751C1F" w:rsidP="00751C1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6027CC" w14:textId="09524096" w:rsidR="006D62A5" w:rsidRPr="00751C1F" w:rsidRDefault="00023EFB" w:rsidP="00751C1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51C1F">
        <w:rPr>
          <w:rFonts w:ascii="Arial" w:hAnsi="Arial" w:cs="Arial"/>
          <w:color w:val="000000"/>
          <w:sz w:val="24"/>
          <w:szCs w:val="24"/>
        </w:rPr>
        <w:t>Applicants should possess excellent communication</w:t>
      </w:r>
      <w:r w:rsidR="008765F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51C1F">
        <w:rPr>
          <w:rFonts w:ascii="Arial" w:hAnsi="Arial" w:cs="Arial"/>
          <w:color w:val="000000"/>
          <w:sz w:val="24"/>
          <w:szCs w:val="24"/>
        </w:rPr>
        <w:t xml:space="preserve">and interpersonal skills with </w:t>
      </w:r>
      <w:r w:rsidR="00A31166">
        <w:rPr>
          <w:rFonts w:ascii="Arial" w:hAnsi="Arial" w:cs="Arial"/>
          <w:color w:val="000000"/>
          <w:sz w:val="24"/>
          <w:szCs w:val="24"/>
        </w:rPr>
        <w:t>proven</w:t>
      </w:r>
      <w:r w:rsidRPr="00751C1F">
        <w:rPr>
          <w:rFonts w:ascii="Arial" w:hAnsi="Arial" w:cs="Arial"/>
          <w:color w:val="000000"/>
          <w:sz w:val="24"/>
          <w:szCs w:val="24"/>
        </w:rPr>
        <w:t xml:space="preserve"> ability to engage</w:t>
      </w:r>
      <w:r w:rsidR="006455E5">
        <w:rPr>
          <w:rFonts w:ascii="Arial" w:hAnsi="Arial" w:cs="Arial"/>
          <w:color w:val="000000"/>
          <w:sz w:val="24"/>
          <w:szCs w:val="24"/>
        </w:rPr>
        <w:t xml:space="preserve"> </w:t>
      </w:r>
      <w:r w:rsidR="00F107D6">
        <w:rPr>
          <w:rFonts w:ascii="Arial" w:hAnsi="Arial" w:cs="Arial"/>
          <w:color w:val="000000"/>
          <w:sz w:val="24"/>
          <w:szCs w:val="24"/>
        </w:rPr>
        <w:t>professionally,</w:t>
      </w:r>
      <w:r w:rsidRPr="00751C1F">
        <w:rPr>
          <w:rFonts w:ascii="Arial" w:hAnsi="Arial" w:cs="Arial"/>
          <w:color w:val="000000"/>
          <w:sz w:val="24"/>
          <w:szCs w:val="24"/>
        </w:rPr>
        <w:t xml:space="preserve"> positively and constructively with people </w:t>
      </w:r>
      <w:r w:rsidR="009C1D1D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751C1F">
        <w:rPr>
          <w:rFonts w:ascii="Arial" w:hAnsi="Arial" w:cs="Arial"/>
          <w:color w:val="000000"/>
          <w:sz w:val="24"/>
          <w:szCs w:val="24"/>
        </w:rPr>
        <w:t>all levels</w:t>
      </w:r>
      <w:r w:rsidR="00E12C4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9E392FA" w14:textId="77777777" w:rsidR="006D62A5" w:rsidRPr="0015319A" w:rsidRDefault="006D62A5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D284518" w14:textId="43A14D5E" w:rsidR="00045BC8" w:rsidRPr="006D62A5" w:rsidRDefault="006D62A5" w:rsidP="00045BC8">
      <w:pPr>
        <w:rPr>
          <w:rFonts w:ascii="Arial" w:hAnsi="Arial" w:cs="Arial"/>
          <w:bCs/>
          <w:sz w:val="24"/>
          <w:szCs w:val="24"/>
        </w:rPr>
      </w:pPr>
      <w:r w:rsidRPr="0015319A">
        <w:rPr>
          <w:rFonts w:ascii="Arial" w:hAnsi="Arial" w:cs="Arial"/>
          <w:color w:val="000000"/>
          <w:sz w:val="24"/>
          <w:szCs w:val="24"/>
        </w:rPr>
        <w:t>The average time commitment involv</w:t>
      </w:r>
      <w:r w:rsidR="00850572">
        <w:rPr>
          <w:rFonts w:ascii="Arial" w:hAnsi="Arial" w:cs="Arial"/>
          <w:color w:val="000000"/>
          <w:sz w:val="24"/>
          <w:szCs w:val="24"/>
        </w:rPr>
        <w:t xml:space="preserve">es </w:t>
      </w:r>
      <w:r w:rsidRPr="0015319A">
        <w:rPr>
          <w:rFonts w:ascii="Arial" w:hAnsi="Arial" w:cs="Arial"/>
          <w:color w:val="000000"/>
          <w:sz w:val="24"/>
          <w:szCs w:val="24"/>
        </w:rPr>
        <w:t xml:space="preserve">attending </w:t>
      </w:r>
      <w:r w:rsidR="0031651A">
        <w:rPr>
          <w:rFonts w:ascii="Arial" w:hAnsi="Arial" w:cs="Arial"/>
          <w:color w:val="000000"/>
          <w:sz w:val="24"/>
          <w:szCs w:val="24"/>
        </w:rPr>
        <w:t xml:space="preserve">a minimum of 4 </w:t>
      </w:r>
      <w:r w:rsidRPr="0015319A">
        <w:rPr>
          <w:rFonts w:ascii="Arial" w:hAnsi="Arial" w:cs="Arial"/>
          <w:color w:val="000000"/>
          <w:sz w:val="24"/>
          <w:szCs w:val="24"/>
        </w:rPr>
        <w:t>Board</w:t>
      </w:r>
      <w:r w:rsidR="0031651A">
        <w:rPr>
          <w:rFonts w:ascii="Arial" w:hAnsi="Arial" w:cs="Arial"/>
          <w:color w:val="000000"/>
          <w:sz w:val="24"/>
          <w:szCs w:val="24"/>
        </w:rPr>
        <w:t xml:space="preserve"> meetings, 4 Committee </w:t>
      </w:r>
      <w:r w:rsidRPr="0015319A">
        <w:rPr>
          <w:rFonts w:ascii="Arial" w:hAnsi="Arial" w:cs="Arial"/>
          <w:color w:val="000000"/>
          <w:sz w:val="24"/>
          <w:szCs w:val="24"/>
        </w:rPr>
        <w:t xml:space="preserve">meetings </w:t>
      </w:r>
      <w:r w:rsidR="0031651A">
        <w:rPr>
          <w:rFonts w:ascii="Arial" w:hAnsi="Arial" w:cs="Arial"/>
          <w:color w:val="000000"/>
          <w:sz w:val="24"/>
          <w:szCs w:val="24"/>
        </w:rPr>
        <w:t xml:space="preserve">and one Strategic Planning session </w:t>
      </w:r>
      <w:r w:rsidRPr="0015319A">
        <w:rPr>
          <w:rFonts w:ascii="Arial" w:hAnsi="Arial" w:cs="Arial"/>
          <w:color w:val="000000"/>
          <w:sz w:val="24"/>
          <w:szCs w:val="24"/>
        </w:rPr>
        <w:t xml:space="preserve">per </w:t>
      </w:r>
      <w:r w:rsidR="0059646B">
        <w:rPr>
          <w:rFonts w:ascii="Arial" w:hAnsi="Arial" w:cs="Arial"/>
          <w:color w:val="000000"/>
          <w:sz w:val="24"/>
          <w:szCs w:val="24"/>
        </w:rPr>
        <w:t>year</w:t>
      </w:r>
      <w:r w:rsidRPr="0015319A">
        <w:rPr>
          <w:rFonts w:ascii="Arial" w:hAnsi="Arial" w:cs="Arial"/>
          <w:color w:val="000000"/>
          <w:sz w:val="24"/>
          <w:szCs w:val="24"/>
        </w:rPr>
        <w:t>, as well as ad</w:t>
      </w:r>
      <w:r w:rsidR="006B63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19A">
        <w:rPr>
          <w:rFonts w:ascii="Arial" w:hAnsi="Arial" w:cs="Arial"/>
          <w:color w:val="000000"/>
          <w:sz w:val="24"/>
          <w:szCs w:val="24"/>
        </w:rPr>
        <w:t>hoc conferences, training and seminars.</w:t>
      </w:r>
      <w:r w:rsidR="00DA5ACE">
        <w:rPr>
          <w:rFonts w:ascii="Arial" w:hAnsi="Arial" w:cs="Arial"/>
          <w:color w:val="000000"/>
          <w:sz w:val="24"/>
          <w:szCs w:val="24"/>
        </w:rPr>
        <w:t xml:space="preserve"> Induction, </w:t>
      </w:r>
      <w:r w:rsidR="00B37D70">
        <w:rPr>
          <w:rFonts w:ascii="Arial" w:hAnsi="Arial" w:cs="Arial"/>
          <w:color w:val="000000"/>
          <w:sz w:val="24"/>
          <w:szCs w:val="24"/>
        </w:rPr>
        <w:t xml:space="preserve">on-going </w:t>
      </w:r>
      <w:r w:rsidR="00DA5ACE">
        <w:rPr>
          <w:rFonts w:ascii="Arial" w:hAnsi="Arial" w:cs="Arial"/>
          <w:color w:val="000000"/>
          <w:sz w:val="24"/>
          <w:szCs w:val="24"/>
        </w:rPr>
        <w:t>support and a Governance Handbook and key organisational documents will be provided.</w:t>
      </w:r>
      <w:r w:rsidR="00045BC8">
        <w:rPr>
          <w:rFonts w:ascii="Arial" w:hAnsi="Arial" w:cs="Arial"/>
          <w:color w:val="000000"/>
          <w:sz w:val="24"/>
          <w:szCs w:val="24"/>
        </w:rPr>
        <w:t xml:space="preserve">  </w:t>
      </w:r>
      <w:r w:rsidR="00045BC8">
        <w:rPr>
          <w:rFonts w:ascii="Arial" w:hAnsi="Arial" w:cs="Arial"/>
          <w:bCs/>
          <w:sz w:val="24"/>
          <w:szCs w:val="24"/>
        </w:rPr>
        <w:t xml:space="preserve">All reasonable expenses incurred as part of the role will be reimbursed. </w:t>
      </w:r>
    </w:p>
    <w:p w14:paraId="0486CAC8" w14:textId="77777777" w:rsidR="006D62A5" w:rsidRPr="0015319A" w:rsidRDefault="006D62A5" w:rsidP="006D62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571B99A" w14:textId="51721969" w:rsidR="006D62A5" w:rsidRPr="0015319A" w:rsidRDefault="006D62A5" w:rsidP="006D62A5">
      <w:pPr>
        <w:rPr>
          <w:rFonts w:ascii="Arial" w:hAnsi="Arial" w:cs="Arial"/>
          <w:color w:val="000000"/>
          <w:sz w:val="24"/>
          <w:szCs w:val="24"/>
        </w:rPr>
      </w:pPr>
      <w:r w:rsidRPr="0015319A">
        <w:rPr>
          <w:rFonts w:ascii="Arial" w:hAnsi="Arial" w:cs="Arial"/>
          <w:color w:val="000000"/>
          <w:sz w:val="24"/>
          <w:szCs w:val="24"/>
        </w:rPr>
        <w:t xml:space="preserve">An </w:t>
      </w:r>
      <w:r w:rsidR="0031651A">
        <w:rPr>
          <w:rFonts w:ascii="Arial" w:hAnsi="Arial" w:cs="Arial"/>
          <w:color w:val="000000"/>
          <w:sz w:val="24"/>
          <w:szCs w:val="24"/>
        </w:rPr>
        <w:t>Application</w:t>
      </w:r>
      <w:r w:rsidRPr="0015319A">
        <w:rPr>
          <w:rFonts w:ascii="Arial" w:hAnsi="Arial" w:cs="Arial"/>
          <w:color w:val="000000"/>
          <w:sz w:val="24"/>
          <w:szCs w:val="24"/>
        </w:rPr>
        <w:t xml:space="preserve"> Form, role description and additional information</w:t>
      </w:r>
      <w:r w:rsidR="0031651A">
        <w:rPr>
          <w:rFonts w:ascii="Arial" w:hAnsi="Arial" w:cs="Arial"/>
          <w:color w:val="000000"/>
          <w:sz w:val="24"/>
          <w:szCs w:val="24"/>
        </w:rPr>
        <w:t xml:space="preserve"> available in the Recruitment</w:t>
      </w:r>
      <w:r w:rsidRPr="0015319A">
        <w:rPr>
          <w:rFonts w:ascii="Arial" w:hAnsi="Arial" w:cs="Arial"/>
          <w:color w:val="000000"/>
          <w:sz w:val="24"/>
          <w:szCs w:val="24"/>
        </w:rPr>
        <w:t xml:space="preserve"> </w:t>
      </w:r>
      <w:r w:rsidR="0031651A">
        <w:rPr>
          <w:rFonts w:ascii="Arial" w:hAnsi="Arial" w:cs="Arial"/>
          <w:color w:val="000000"/>
          <w:sz w:val="24"/>
          <w:szCs w:val="24"/>
        </w:rPr>
        <w:t>Pack</w:t>
      </w:r>
      <w:r w:rsidR="00DA5ACE">
        <w:rPr>
          <w:rFonts w:ascii="Arial" w:hAnsi="Arial" w:cs="Arial"/>
          <w:color w:val="000000"/>
          <w:sz w:val="24"/>
          <w:szCs w:val="24"/>
        </w:rPr>
        <w:t>.</w:t>
      </w:r>
      <w:r w:rsidR="00023EF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A34874" w14:textId="77777777" w:rsidR="007453B8" w:rsidRDefault="007453B8" w:rsidP="006D62A5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BCEA3F4" w14:textId="77777777" w:rsidR="007453B8" w:rsidRDefault="007453B8" w:rsidP="006D62A5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request a pack please contact: Anthony Kerr, 300 Limestone Road, Belfast BT15 3AR. </w:t>
      </w:r>
    </w:p>
    <w:p w14:paraId="5FF75CF8" w14:textId="1F28659B" w:rsidR="007453B8" w:rsidRDefault="007453B8" w:rsidP="006D62A5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Email </w:t>
      </w:r>
      <w:hyperlink r:id="rId6" w:history="1">
        <w:r w:rsidRPr="007B1C98">
          <w:rPr>
            <w:rStyle w:val="Hyperlink"/>
            <w:rFonts w:ascii="Arial" w:hAnsi="Arial" w:cs="Arial"/>
            <w:bCs/>
            <w:sz w:val="24"/>
            <w:szCs w:val="24"/>
          </w:rPr>
          <w:t>a.kerr@newingtonha.co.uk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Tel: 02890 744055</w:t>
      </w:r>
    </w:p>
    <w:p w14:paraId="07B415B0" w14:textId="77777777" w:rsidR="007453B8" w:rsidRPr="007453B8" w:rsidRDefault="007453B8" w:rsidP="006D62A5">
      <w:pPr>
        <w:rPr>
          <w:rFonts w:ascii="Arial" w:hAnsi="Arial" w:cs="Arial"/>
          <w:bCs/>
          <w:color w:val="000000"/>
          <w:sz w:val="24"/>
          <w:szCs w:val="24"/>
        </w:rPr>
      </w:pPr>
    </w:p>
    <w:p w14:paraId="61F88850" w14:textId="77777777" w:rsidR="007453B8" w:rsidRDefault="007453B8" w:rsidP="006D62A5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44647F6" w14:textId="39FFCB59" w:rsidR="006D62A5" w:rsidRPr="000A156E" w:rsidRDefault="006D62A5" w:rsidP="007453B8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A156E">
        <w:rPr>
          <w:rFonts w:ascii="Arial" w:hAnsi="Arial" w:cs="Arial"/>
          <w:b/>
          <w:color w:val="000000"/>
          <w:sz w:val="24"/>
          <w:szCs w:val="24"/>
          <w:u w:val="single"/>
        </w:rPr>
        <w:t>Closing date for receipt of applications is F</w:t>
      </w:r>
      <w:r w:rsidR="00E12C4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riday </w:t>
      </w:r>
      <w:r w:rsidR="00390EBC">
        <w:rPr>
          <w:rFonts w:ascii="Arial" w:hAnsi="Arial" w:cs="Arial"/>
          <w:b/>
          <w:color w:val="000000"/>
          <w:sz w:val="24"/>
          <w:szCs w:val="24"/>
          <w:u w:val="single"/>
        </w:rPr>
        <w:t>15</w:t>
      </w:r>
      <w:r w:rsidR="0031651A" w:rsidRPr="0031651A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="0031651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July 2022</w:t>
      </w:r>
    </w:p>
    <w:sectPr w:rsidR="006D62A5" w:rsidRPr="000A156E" w:rsidSect="006D6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92E"/>
    <w:multiLevelType w:val="hybridMultilevel"/>
    <w:tmpl w:val="C5C0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040A4"/>
    <w:multiLevelType w:val="hybridMultilevel"/>
    <w:tmpl w:val="3AB0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83814">
    <w:abstractNumId w:val="0"/>
  </w:num>
  <w:num w:numId="2" w16cid:durableId="201942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A5"/>
    <w:rsid w:val="00023EFB"/>
    <w:rsid w:val="00045BC8"/>
    <w:rsid w:val="000E13FA"/>
    <w:rsid w:val="00121EF2"/>
    <w:rsid w:val="001436A8"/>
    <w:rsid w:val="00152704"/>
    <w:rsid w:val="0015684E"/>
    <w:rsid w:val="00167155"/>
    <w:rsid w:val="001C3887"/>
    <w:rsid w:val="0031651A"/>
    <w:rsid w:val="00390EBC"/>
    <w:rsid w:val="00431899"/>
    <w:rsid w:val="00451EAA"/>
    <w:rsid w:val="0050392A"/>
    <w:rsid w:val="005665CB"/>
    <w:rsid w:val="0059646B"/>
    <w:rsid w:val="005E5F1D"/>
    <w:rsid w:val="00625788"/>
    <w:rsid w:val="006455E5"/>
    <w:rsid w:val="006B6399"/>
    <w:rsid w:val="006D62A5"/>
    <w:rsid w:val="006E648C"/>
    <w:rsid w:val="007453B8"/>
    <w:rsid w:val="00751C1F"/>
    <w:rsid w:val="007B6F77"/>
    <w:rsid w:val="007D0BF1"/>
    <w:rsid w:val="00831518"/>
    <w:rsid w:val="0083728D"/>
    <w:rsid w:val="00850572"/>
    <w:rsid w:val="00851E59"/>
    <w:rsid w:val="008765F7"/>
    <w:rsid w:val="009C1D1D"/>
    <w:rsid w:val="00A31166"/>
    <w:rsid w:val="00AC4B50"/>
    <w:rsid w:val="00AF65F3"/>
    <w:rsid w:val="00B32C61"/>
    <w:rsid w:val="00B37D70"/>
    <w:rsid w:val="00B80BC2"/>
    <w:rsid w:val="00CC033D"/>
    <w:rsid w:val="00DA5AA9"/>
    <w:rsid w:val="00DA5ACE"/>
    <w:rsid w:val="00DF14D9"/>
    <w:rsid w:val="00E12C4C"/>
    <w:rsid w:val="00E522ED"/>
    <w:rsid w:val="00EB74EE"/>
    <w:rsid w:val="00EF0658"/>
    <w:rsid w:val="00F107D6"/>
    <w:rsid w:val="00F85F7F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7ED9"/>
  <w15:chartTrackingRefBased/>
  <w15:docId w15:val="{F1BDCA12-D5D6-48D1-9764-31B3477A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62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E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err@newingtonha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Crawford</dc:creator>
  <cp:keywords/>
  <dc:description/>
  <cp:lastModifiedBy>Martin Hamilton</cp:lastModifiedBy>
  <cp:revision>2</cp:revision>
  <cp:lastPrinted>2020-11-05T19:37:00Z</cp:lastPrinted>
  <dcterms:created xsi:type="dcterms:W3CDTF">2022-06-20T12:18:00Z</dcterms:created>
  <dcterms:modified xsi:type="dcterms:W3CDTF">2022-06-20T12:18:00Z</dcterms:modified>
</cp:coreProperties>
</file>